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9D" w:rsidRPr="00951829" w:rsidRDefault="00AF439D" w:rsidP="00951829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:u w:val="single"/>
        </w:rPr>
      </w:pPr>
      <w:r w:rsidRPr="00951829">
        <w:rPr>
          <w:rFonts w:cstheme="minorHAnsi"/>
          <w:b/>
          <w:color w:val="FF0000"/>
          <w:sz w:val="24"/>
          <w:szCs w:val="24"/>
        </w:rPr>
        <w:t>INSTRUKCJA DO PISMA</w:t>
      </w:r>
    </w:p>
    <w:p w:rsidR="00AF439D" w:rsidRPr="00951829" w:rsidRDefault="00AF439D" w:rsidP="00951829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951829">
        <w:rPr>
          <w:rFonts w:cstheme="minorHAnsi"/>
          <w:b/>
          <w:color w:val="FF0000"/>
          <w:sz w:val="24"/>
          <w:szCs w:val="24"/>
        </w:rPr>
        <w:t>Jak to zrobić?</w:t>
      </w:r>
    </w:p>
    <w:p w:rsidR="00AF439D" w:rsidRPr="00951829" w:rsidRDefault="00AF439D" w:rsidP="00951829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951829">
        <w:rPr>
          <w:rFonts w:cstheme="minorHAnsi"/>
          <w:color w:val="FF0000"/>
          <w:sz w:val="24"/>
          <w:szCs w:val="24"/>
        </w:rPr>
        <w:t xml:space="preserve">Jako obywatel możesz złożyć osobiście pismo z </w:t>
      </w:r>
      <w:r w:rsidR="00664C16" w:rsidRPr="00951829">
        <w:rPr>
          <w:rFonts w:cstheme="minorHAnsi"/>
          <w:color w:val="FF0000"/>
          <w:sz w:val="24"/>
          <w:szCs w:val="24"/>
        </w:rPr>
        <w:t>SPRZECIWEM</w:t>
      </w:r>
      <w:r w:rsidR="00951829">
        <w:rPr>
          <w:rFonts w:cstheme="minorHAnsi"/>
          <w:color w:val="FF0000"/>
          <w:sz w:val="24"/>
          <w:szCs w:val="24"/>
        </w:rPr>
        <w:t>.</w:t>
      </w:r>
    </w:p>
    <w:p w:rsidR="00AF439D" w:rsidRPr="00951829" w:rsidRDefault="00AF439D" w:rsidP="00951829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951829">
        <w:rPr>
          <w:rFonts w:cstheme="minorHAnsi"/>
          <w:color w:val="FF0000"/>
          <w:sz w:val="24"/>
          <w:szCs w:val="24"/>
        </w:rPr>
        <w:t>Pismo możesz przesłać na e-mail lub Pocztą Polską.</w:t>
      </w:r>
    </w:p>
    <w:p w:rsidR="00664C16" w:rsidRPr="00951829" w:rsidRDefault="00AF439D" w:rsidP="00951829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951829">
        <w:rPr>
          <w:rFonts w:cstheme="minorHAnsi"/>
          <w:color w:val="FF0000"/>
          <w:sz w:val="24"/>
          <w:szCs w:val="24"/>
        </w:rPr>
        <w:t>My rekomendujemy wysyłkę Pocztą Polską, ponieważ z korespondencją papierową urzędnicy będą mieli najwięcej roboty.</w:t>
      </w:r>
    </w:p>
    <w:p w:rsidR="00AF439D" w:rsidRDefault="00664C16" w:rsidP="00951829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951829">
        <w:rPr>
          <w:rFonts w:cstheme="minorHAnsi"/>
          <w:color w:val="FF0000"/>
          <w:sz w:val="24"/>
          <w:szCs w:val="24"/>
        </w:rPr>
        <w:t>Adresy, do kogo możesz wysłać pismo zamieszczamy poniżej.</w:t>
      </w:r>
    </w:p>
    <w:p w:rsidR="00951829" w:rsidRPr="00951829" w:rsidRDefault="00951829" w:rsidP="00951829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951829" w:rsidRPr="00951829" w:rsidRDefault="00951829" w:rsidP="00951829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Instrukcja:</w:t>
      </w:r>
    </w:p>
    <w:p w:rsidR="00AF439D" w:rsidRPr="00951829" w:rsidRDefault="00AF439D" w:rsidP="00951829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Cs/>
          <w:color w:val="FF0000"/>
          <w:sz w:val="24"/>
          <w:szCs w:val="24"/>
        </w:rPr>
      </w:pPr>
      <w:r w:rsidRPr="00951829">
        <w:rPr>
          <w:rFonts w:cstheme="minorHAnsi"/>
          <w:bCs/>
          <w:color w:val="FF0000"/>
          <w:sz w:val="24"/>
          <w:szCs w:val="24"/>
        </w:rPr>
        <w:t>Usuń tę treść z pierwszej strony (instrukcję).</w:t>
      </w:r>
    </w:p>
    <w:p w:rsidR="00AF439D" w:rsidRPr="00951829" w:rsidRDefault="00AF439D" w:rsidP="00951829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Cs/>
          <w:color w:val="FF0000"/>
          <w:sz w:val="24"/>
          <w:szCs w:val="24"/>
        </w:rPr>
      </w:pPr>
      <w:r w:rsidRPr="00951829">
        <w:rPr>
          <w:rFonts w:cstheme="minorHAnsi"/>
          <w:bCs/>
          <w:color w:val="FF0000"/>
          <w:sz w:val="24"/>
          <w:szCs w:val="24"/>
        </w:rPr>
        <w:t>Uzupełnij dane w piśmie (zaznaczone na czerwono).</w:t>
      </w:r>
    </w:p>
    <w:p w:rsidR="00AF439D" w:rsidRPr="00951829" w:rsidRDefault="00AF439D" w:rsidP="00951829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Cs/>
          <w:color w:val="FF0000"/>
          <w:sz w:val="24"/>
          <w:szCs w:val="24"/>
        </w:rPr>
      </w:pPr>
      <w:r w:rsidRPr="00951829">
        <w:rPr>
          <w:rFonts w:cstheme="minorHAnsi"/>
          <w:bCs/>
          <w:color w:val="FF0000"/>
          <w:sz w:val="24"/>
          <w:szCs w:val="24"/>
        </w:rPr>
        <w:t>Wydrukuj i prześlij pocztą tradycyjną.</w:t>
      </w:r>
    </w:p>
    <w:p w:rsidR="00664C16" w:rsidRPr="00951829" w:rsidRDefault="00664C16" w:rsidP="00951829">
      <w:pPr>
        <w:spacing w:after="0" w:line="240" w:lineRule="auto"/>
        <w:rPr>
          <w:rFonts w:cstheme="minorHAnsi"/>
          <w:bCs/>
          <w:color w:val="FF0000"/>
          <w:sz w:val="24"/>
          <w:szCs w:val="24"/>
        </w:rPr>
      </w:pPr>
    </w:p>
    <w:p w:rsidR="00664C16" w:rsidRPr="00951829" w:rsidRDefault="00664C16" w:rsidP="00951829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951829">
        <w:rPr>
          <w:rFonts w:cstheme="minorHAnsi"/>
          <w:b/>
          <w:bCs/>
          <w:color w:val="FF0000"/>
          <w:sz w:val="24"/>
          <w:szCs w:val="24"/>
        </w:rPr>
        <w:t>Adresy:</w:t>
      </w:r>
    </w:p>
    <w:p w:rsidR="00664C16" w:rsidRPr="00951829" w:rsidRDefault="00664C16" w:rsidP="00951829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color w:val="FF0000"/>
          <w:sz w:val="24"/>
          <w:szCs w:val="24"/>
        </w:rPr>
      </w:pPr>
      <w:r w:rsidRPr="00951829">
        <w:rPr>
          <w:rFonts w:cstheme="minorHAnsi"/>
          <w:bCs/>
          <w:color w:val="FF0000"/>
          <w:sz w:val="24"/>
          <w:szCs w:val="24"/>
        </w:rPr>
        <w:t>Kancelaria Prezydenta Rzeczypospolitej Polskiej, ul. Wiejska 10, 00–902 Warszawa, e-mail: listy@prezydent.pl.</w:t>
      </w:r>
    </w:p>
    <w:p w:rsidR="00664C16" w:rsidRPr="00951829" w:rsidRDefault="00664C16" w:rsidP="00951829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color w:val="FF0000"/>
          <w:sz w:val="24"/>
          <w:szCs w:val="24"/>
        </w:rPr>
      </w:pPr>
      <w:r w:rsidRPr="00951829">
        <w:rPr>
          <w:rFonts w:cstheme="minorHAnsi"/>
          <w:bCs/>
          <w:color w:val="FF0000"/>
          <w:sz w:val="24"/>
          <w:szCs w:val="24"/>
        </w:rPr>
        <w:t>Kancelaria Prezesa Rady Ministrów, al. Ujazdowskie 1/3, 00-583 Warszawa, e-mail: kontakt@kprm.gov.pl.</w:t>
      </w:r>
    </w:p>
    <w:p w:rsidR="00664C16" w:rsidRPr="00951829" w:rsidRDefault="00664C16" w:rsidP="00951829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color w:val="FF0000"/>
          <w:sz w:val="24"/>
          <w:szCs w:val="24"/>
        </w:rPr>
      </w:pPr>
      <w:r w:rsidRPr="00951829">
        <w:rPr>
          <w:rFonts w:cstheme="minorHAnsi"/>
          <w:bCs/>
          <w:color w:val="FF0000"/>
          <w:sz w:val="24"/>
          <w:szCs w:val="24"/>
        </w:rPr>
        <w:t xml:space="preserve">Kancelaria Sejmu – Komisja Nadzwyczajna do rozpatrzenia projektu ustawy o zmianie Konstytucji Rzeczypospolitej Polskiej, ul. Wiejska 4/6/8, 00-902 Warszawa, </w:t>
      </w:r>
    </w:p>
    <w:p w:rsidR="00664C16" w:rsidRPr="00951829" w:rsidRDefault="00664C16" w:rsidP="00951829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color w:val="FF0000"/>
          <w:sz w:val="24"/>
          <w:szCs w:val="24"/>
        </w:rPr>
      </w:pPr>
      <w:r w:rsidRPr="00951829">
        <w:rPr>
          <w:rFonts w:cstheme="minorHAnsi"/>
          <w:bCs/>
          <w:color w:val="FF0000"/>
          <w:sz w:val="24"/>
          <w:szCs w:val="24"/>
        </w:rPr>
        <w:t>Adresy biur poselskich i senatorskich znajdziesz tu:</w:t>
      </w:r>
    </w:p>
    <w:p w:rsidR="00E076F8" w:rsidRPr="00951829" w:rsidRDefault="00E076F8" w:rsidP="00951829">
      <w:pPr>
        <w:pStyle w:val="Akapitzlist"/>
        <w:spacing w:after="0" w:line="240" w:lineRule="auto"/>
        <w:rPr>
          <w:rFonts w:cstheme="minorHAnsi"/>
          <w:bCs/>
          <w:color w:val="FF0000"/>
          <w:sz w:val="24"/>
          <w:szCs w:val="24"/>
        </w:rPr>
      </w:pPr>
      <w:r w:rsidRPr="00951829">
        <w:rPr>
          <w:rFonts w:cstheme="minorHAnsi"/>
          <w:bCs/>
          <w:color w:val="FF0000"/>
          <w:sz w:val="24"/>
          <w:szCs w:val="24"/>
        </w:rPr>
        <w:t>https://mamprawowiedziec.pl/sejm</w:t>
      </w:r>
    </w:p>
    <w:p w:rsidR="00E076F8" w:rsidRPr="00951829" w:rsidRDefault="00E076F8" w:rsidP="00951829">
      <w:pPr>
        <w:pStyle w:val="Akapitzlist"/>
        <w:spacing w:after="0" w:line="240" w:lineRule="auto"/>
        <w:rPr>
          <w:rFonts w:cstheme="minorHAnsi"/>
          <w:bCs/>
          <w:color w:val="FF0000"/>
          <w:sz w:val="24"/>
          <w:szCs w:val="24"/>
        </w:rPr>
      </w:pPr>
      <w:r w:rsidRPr="00951829">
        <w:rPr>
          <w:rFonts w:cstheme="minorHAnsi"/>
          <w:bCs/>
          <w:color w:val="FF0000"/>
          <w:sz w:val="24"/>
          <w:szCs w:val="24"/>
        </w:rPr>
        <w:t>https://mamprawowiedziec.pl/senat</w:t>
      </w:r>
    </w:p>
    <w:p w:rsidR="00664C16" w:rsidRPr="00951829" w:rsidRDefault="00664C16" w:rsidP="00951829">
      <w:pPr>
        <w:spacing w:after="0" w:line="240" w:lineRule="auto"/>
        <w:rPr>
          <w:rFonts w:cstheme="minorHAnsi"/>
          <w:bCs/>
          <w:color w:val="FF0000"/>
          <w:sz w:val="24"/>
          <w:szCs w:val="24"/>
        </w:rPr>
      </w:pPr>
    </w:p>
    <w:p w:rsidR="00AF439D" w:rsidRPr="00B8454A" w:rsidRDefault="00AF439D" w:rsidP="00AF439D">
      <w:pPr>
        <w:jc w:val="center"/>
        <w:rPr>
          <w:rFonts w:cstheme="minorHAnsi"/>
          <w:b/>
          <w:color w:val="0070C0"/>
          <w:sz w:val="28"/>
          <w:szCs w:val="28"/>
        </w:rPr>
      </w:pPr>
      <w:r w:rsidRPr="00B8454A">
        <w:rPr>
          <w:rFonts w:cstheme="minorHAnsi"/>
          <w:b/>
          <w:color w:val="0070C0"/>
          <w:sz w:val="28"/>
          <w:szCs w:val="28"/>
        </w:rPr>
        <w:t>---------------------------------------------------------------------------</w:t>
      </w:r>
    </w:p>
    <w:p w:rsidR="00AF439D" w:rsidRPr="00534603" w:rsidRDefault="00AF439D" w:rsidP="00AF439D">
      <w:pPr>
        <w:rPr>
          <w:rFonts w:cstheme="minorHAnsi"/>
          <w:color w:val="0070C0"/>
        </w:rPr>
      </w:pPr>
      <w:r w:rsidRPr="00534603">
        <w:rPr>
          <w:rFonts w:cstheme="minorHAnsi"/>
          <w:color w:val="0070C0"/>
        </w:rPr>
        <w:t>Jeśli uważasz, że to co robimy ma sens, to możesz wspierać codzienne działania Fundacji Polskie Veto na kilka sposobów:</w:t>
      </w:r>
    </w:p>
    <w:p w:rsidR="00AF439D" w:rsidRPr="00A35176" w:rsidRDefault="00AF439D" w:rsidP="00AF439D">
      <w:pPr>
        <w:pStyle w:val="Akapitzlist"/>
        <w:numPr>
          <w:ilvl w:val="0"/>
          <w:numId w:val="8"/>
        </w:numPr>
        <w:spacing w:after="160" w:line="259" w:lineRule="auto"/>
        <w:rPr>
          <w:rFonts w:cstheme="minorHAnsi"/>
          <w:color w:val="0070C0"/>
        </w:rPr>
      </w:pPr>
      <w:r w:rsidRPr="00A35176">
        <w:rPr>
          <w:rFonts w:cstheme="minorHAnsi"/>
          <w:color w:val="0070C0"/>
        </w:rPr>
        <w:t>przelew na konto bankowe na numer (mBank): 88 1140 2004 0000 3202 8223 9678, tytuł przelewu: „darowizna na cele statutowe”,</w:t>
      </w:r>
    </w:p>
    <w:p w:rsidR="00AF439D" w:rsidRPr="00A35176" w:rsidRDefault="00AF439D" w:rsidP="00AF439D">
      <w:pPr>
        <w:pStyle w:val="Akapitzlist"/>
        <w:numPr>
          <w:ilvl w:val="0"/>
          <w:numId w:val="8"/>
        </w:numPr>
        <w:spacing w:after="160" w:line="259" w:lineRule="auto"/>
        <w:rPr>
          <w:rFonts w:cstheme="minorHAnsi"/>
          <w:color w:val="0070C0"/>
        </w:rPr>
      </w:pPr>
      <w:r w:rsidRPr="00A35176">
        <w:rPr>
          <w:rFonts w:cstheme="minorHAnsi"/>
          <w:color w:val="0070C0"/>
        </w:rPr>
        <w:t xml:space="preserve">zasilenie zrzutki pod linkiem </w:t>
      </w:r>
      <w:hyperlink r:id="rId7" w:history="1">
        <w:r w:rsidRPr="00710C14">
          <w:rPr>
            <w:rStyle w:val="Hipercze"/>
            <w:rFonts w:cstheme="minorHAnsi"/>
          </w:rPr>
          <w:t>https://zrzutka.pl/z/PolskieVeto</w:t>
        </w:r>
      </w:hyperlink>
      <w:r w:rsidRPr="00A35176">
        <w:rPr>
          <w:rFonts w:cstheme="minorHAnsi"/>
          <w:color w:val="0070C0"/>
        </w:rPr>
        <w:t>,</w:t>
      </w:r>
      <w:r>
        <w:rPr>
          <w:rFonts w:cstheme="minorHAnsi"/>
          <w:color w:val="0070C0"/>
        </w:rPr>
        <w:t xml:space="preserve"> </w:t>
      </w:r>
    </w:p>
    <w:p w:rsidR="00AF439D" w:rsidRPr="00A35176" w:rsidRDefault="00AF439D" w:rsidP="00AF439D">
      <w:pPr>
        <w:pStyle w:val="Akapitzlist"/>
        <w:numPr>
          <w:ilvl w:val="0"/>
          <w:numId w:val="8"/>
        </w:numPr>
        <w:spacing w:after="160" w:line="259" w:lineRule="auto"/>
        <w:rPr>
          <w:rFonts w:cstheme="minorHAnsi"/>
          <w:color w:val="0070C0"/>
        </w:rPr>
      </w:pPr>
      <w:r w:rsidRPr="00A35176">
        <w:rPr>
          <w:rFonts w:cstheme="minorHAnsi"/>
          <w:color w:val="0070C0"/>
        </w:rPr>
        <w:t xml:space="preserve">wpłata w dowolnej walucie przez </w:t>
      </w:r>
      <w:proofErr w:type="spellStart"/>
      <w:r w:rsidRPr="00A35176">
        <w:rPr>
          <w:rFonts w:cstheme="minorHAnsi"/>
          <w:color w:val="0070C0"/>
        </w:rPr>
        <w:t>PayPal</w:t>
      </w:r>
      <w:proofErr w:type="spellEnd"/>
      <w:r w:rsidRPr="00A35176">
        <w:rPr>
          <w:rFonts w:cstheme="minorHAnsi"/>
          <w:color w:val="0070C0"/>
        </w:rPr>
        <w:t xml:space="preserve"> pod linkiem: </w:t>
      </w:r>
      <w:hyperlink r:id="rId8" w:history="1">
        <w:r w:rsidRPr="00710C14">
          <w:rPr>
            <w:rStyle w:val="Hipercze"/>
            <w:rFonts w:cstheme="minorHAnsi"/>
          </w:rPr>
          <w:t>www.paypal.me/PolskieVeto</w:t>
        </w:r>
      </w:hyperlink>
      <w:r w:rsidRPr="00A35176">
        <w:rPr>
          <w:rFonts w:cstheme="minorHAnsi"/>
          <w:color w:val="0070C0"/>
        </w:rPr>
        <w:t>,</w:t>
      </w:r>
      <w:r>
        <w:rPr>
          <w:rFonts w:cstheme="minorHAnsi"/>
          <w:color w:val="0070C0"/>
        </w:rPr>
        <w:t xml:space="preserve"> </w:t>
      </w:r>
    </w:p>
    <w:p w:rsidR="00AF439D" w:rsidRPr="00A35176" w:rsidRDefault="00AF439D" w:rsidP="00AF439D">
      <w:pPr>
        <w:pStyle w:val="Akapitzlist"/>
        <w:numPr>
          <w:ilvl w:val="0"/>
          <w:numId w:val="8"/>
        </w:numPr>
        <w:spacing w:after="160" w:line="259" w:lineRule="auto"/>
        <w:rPr>
          <w:rFonts w:cstheme="minorHAnsi"/>
          <w:color w:val="0070C0"/>
        </w:rPr>
      </w:pPr>
      <w:r w:rsidRPr="00A35176">
        <w:rPr>
          <w:rFonts w:cstheme="minorHAnsi"/>
          <w:color w:val="0070C0"/>
        </w:rPr>
        <w:t xml:space="preserve">wpłata </w:t>
      </w:r>
      <w:proofErr w:type="spellStart"/>
      <w:r w:rsidRPr="00A35176">
        <w:rPr>
          <w:rFonts w:cstheme="minorHAnsi"/>
          <w:color w:val="0070C0"/>
        </w:rPr>
        <w:t>BLIKiem</w:t>
      </w:r>
      <w:proofErr w:type="spellEnd"/>
      <w:r w:rsidRPr="00A35176">
        <w:rPr>
          <w:rFonts w:cstheme="minorHAnsi"/>
          <w:color w:val="0070C0"/>
        </w:rPr>
        <w:t xml:space="preserve"> na numer telefonu fundacji: (+48) 782055515,</w:t>
      </w:r>
    </w:p>
    <w:p w:rsidR="00AF439D" w:rsidRPr="00A35176" w:rsidRDefault="00AF439D" w:rsidP="00AF439D">
      <w:pPr>
        <w:pStyle w:val="Akapitzlist"/>
        <w:numPr>
          <w:ilvl w:val="0"/>
          <w:numId w:val="8"/>
        </w:numPr>
        <w:spacing w:after="160" w:line="259" w:lineRule="auto"/>
        <w:rPr>
          <w:rFonts w:cstheme="minorHAnsi"/>
          <w:color w:val="0070C0"/>
        </w:rPr>
      </w:pPr>
      <w:r w:rsidRPr="00A35176">
        <w:rPr>
          <w:rFonts w:cstheme="minorHAnsi"/>
          <w:color w:val="0070C0"/>
        </w:rPr>
        <w:t xml:space="preserve">robiąc zakupy online (do dyspozycji ponad 1600 sklepów), wystarczy skorzystać z portalu </w:t>
      </w:r>
      <w:hyperlink r:id="rId9" w:history="1">
        <w:r w:rsidRPr="00A35176">
          <w:rPr>
            <w:rStyle w:val="Hipercze"/>
            <w:rFonts w:cstheme="minorHAnsi"/>
          </w:rPr>
          <w:t>www.FaniMani.pl/PolskieVeto</w:t>
        </w:r>
      </w:hyperlink>
      <w:r w:rsidRPr="00A35176">
        <w:rPr>
          <w:rFonts w:cstheme="minorHAnsi"/>
          <w:color w:val="0070C0"/>
        </w:rPr>
        <w:t>.</w:t>
      </w:r>
    </w:p>
    <w:p w:rsidR="00AF439D" w:rsidRDefault="00AF439D" w:rsidP="00951829">
      <w:pPr>
        <w:jc w:val="center"/>
        <w:rPr>
          <w:rFonts w:cstheme="minorHAnsi"/>
          <w:b/>
          <w:color w:val="0070C0"/>
        </w:rPr>
      </w:pPr>
      <w:r w:rsidRPr="00534603">
        <w:rPr>
          <w:rFonts w:cstheme="minorHAnsi"/>
          <w:b/>
          <w:color w:val="0070C0"/>
        </w:rPr>
        <w:t>Dziękujemy za każde Wasze wsparcie‼️‼️‼️</w:t>
      </w:r>
    </w:p>
    <w:p w:rsidR="00951829" w:rsidRPr="00951829" w:rsidRDefault="00951829" w:rsidP="00951829">
      <w:pPr>
        <w:jc w:val="center"/>
        <w:rPr>
          <w:rFonts w:cstheme="minorHAnsi"/>
          <w:b/>
          <w:color w:val="0070C0"/>
        </w:rPr>
      </w:pPr>
      <w:bookmarkStart w:id="0" w:name="_GoBack"/>
      <w:bookmarkEnd w:id="0"/>
    </w:p>
    <w:p w:rsidR="00AF439D" w:rsidRPr="00021EC2" w:rsidRDefault="00AF439D" w:rsidP="00AF439D">
      <w:pPr>
        <w:jc w:val="center"/>
        <w:rPr>
          <w:rFonts w:eastAsia="Times New Roman" w:cstheme="minorHAnsi"/>
          <w:b/>
          <w:color w:val="FF0000"/>
          <w:sz w:val="28"/>
          <w:szCs w:val="28"/>
        </w:rPr>
      </w:pPr>
      <w:r>
        <w:rPr>
          <w:rFonts w:eastAsia="Times New Roman" w:cstheme="minorHAnsi"/>
          <w:b/>
          <w:color w:val="FF0000"/>
          <w:sz w:val="28"/>
          <w:szCs w:val="28"/>
        </w:rPr>
        <w:t xml:space="preserve">PISMO DOSTĘPNE </w:t>
      </w:r>
      <w:r w:rsidR="00951829">
        <w:rPr>
          <w:rFonts w:eastAsia="Times New Roman" w:cstheme="minorHAnsi"/>
          <w:b/>
          <w:color w:val="FF0000"/>
          <w:sz w:val="28"/>
          <w:szCs w:val="28"/>
        </w:rPr>
        <w:t>OD</w:t>
      </w:r>
      <w:r>
        <w:rPr>
          <w:rFonts w:eastAsia="Times New Roman" w:cstheme="minorHAnsi"/>
          <w:b/>
          <w:color w:val="FF0000"/>
          <w:sz w:val="28"/>
          <w:szCs w:val="28"/>
        </w:rPr>
        <w:t xml:space="preserve"> KOLEJNEJ STRON</w:t>
      </w:r>
      <w:r w:rsidR="00951829">
        <w:rPr>
          <w:rFonts w:eastAsia="Times New Roman" w:cstheme="minorHAnsi"/>
          <w:b/>
          <w:color w:val="FF0000"/>
          <w:sz w:val="28"/>
          <w:szCs w:val="28"/>
        </w:rPr>
        <w:t>Y</w:t>
      </w:r>
    </w:p>
    <w:p w:rsidR="00AF439D" w:rsidRPr="00664C16" w:rsidRDefault="00AF439D" w:rsidP="00664C16">
      <w:pPr>
        <w:jc w:val="center"/>
        <w:rPr>
          <w:rFonts w:eastAsia="Times New Roman" w:cstheme="minorHAnsi"/>
          <w:b/>
          <w:color w:val="FF0000"/>
          <w:sz w:val="20"/>
          <w:szCs w:val="20"/>
        </w:rPr>
      </w:pPr>
      <w:r w:rsidRPr="00664C16">
        <w:rPr>
          <w:rFonts w:ascii="Segoe UI Symbol" w:hAnsi="Segoe UI Symbol" w:cs="Segoe UI Symbol"/>
          <w:b/>
          <w:color w:val="FF0000"/>
          <w:sz w:val="20"/>
          <w:szCs w:val="20"/>
        </w:rPr>
        <w:t>👇 👇 👇</w:t>
      </w:r>
    </w:p>
    <w:p w:rsidR="00AF439D" w:rsidRDefault="00AF439D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br w:type="page"/>
      </w:r>
    </w:p>
    <w:p w:rsidR="004215C4" w:rsidRPr="00A80B1F" w:rsidRDefault="007C6517" w:rsidP="007C6517">
      <w:pPr>
        <w:spacing w:line="240" w:lineRule="auto"/>
        <w:jc w:val="right"/>
        <w:rPr>
          <w:rFonts w:cstheme="minorHAnsi"/>
          <w:color w:val="000000" w:themeColor="text1"/>
        </w:rPr>
      </w:pPr>
      <w:r w:rsidRPr="00A80B1F">
        <w:rPr>
          <w:rFonts w:cstheme="minorHAnsi"/>
          <w:color w:val="FF0000"/>
        </w:rPr>
        <w:lastRenderedPageBreak/>
        <w:t>miejscowość</w:t>
      </w:r>
      <w:r w:rsidR="007671F3" w:rsidRPr="00A80B1F">
        <w:rPr>
          <w:rFonts w:cstheme="minorHAnsi"/>
          <w:color w:val="000000" w:themeColor="text1"/>
        </w:rPr>
        <w:t xml:space="preserve">, dnia </w:t>
      </w:r>
      <w:r w:rsidRPr="00A80B1F">
        <w:rPr>
          <w:rFonts w:cstheme="minorHAnsi"/>
          <w:color w:val="FF0000"/>
        </w:rPr>
        <w:t>……………………….………………………..</w:t>
      </w:r>
    </w:p>
    <w:p w:rsidR="007C6517" w:rsidRPr="00A80B1F" w:rsidRDefault="007C6517" w:rsidP="005943CD">
      <w:pPr>
        <w:spacing w:line="240" w:lineRule="auto"/>
        <w:jc w:val="both"/>
        <w:rPr>
          <w:rFonts w:cstheme="minorHAnsi"/>
          <w:color w:val="FF0000"/>
        </w:rPr>
      </w:pPr>
      <w:r w:rsidRPr="00A80B1F">
        <w:rPr>
          <w:rFonts w:cstheme="minorHAnsi"/>
          <w:color w:val="FF0000"/>
        </w:rPr>
        <w:t>Twoje dane:</w:t>
      </w:r>
    </w:p>
    <w:p w:rsidR="007671F3" w:rsidRPr="00A80B1F" w:rsidRDefault="007C6517" w:rsidP="005943CD">
      <w:pPr>
        <w:spacing w:line="240" w:lineRule="auto"/>
        <w:jc w:val="both"/>
        <w:rPr>
          <w:rFonts w:cstheme="minorHAnsi"/>
          <w:color w:val="FF0000"/>
        </w:rPr>
      </w:pPr>
      <w:r w:rsidRPr="00A80B1F">
        <w:rPr>
          <w:rFonts w:cstheme="minorHAnsi"/>
          <w:color w:val="FF0000"/>
        </w:rPr>
        <w:t>……………………………………………………………</w:t>
      </w:r>
    </w:p>
    <w:p w:rsidR="007C6517" w:rsidRPr="00A80B1F" w:rsidRDefault="007C6517" w:rsidP="007C6517">
      <w:pPr>
        <w:spacing w:line="240" w:lineRule="auto"/>
        <w:jc w:val="both"/>
        <w:rPr>
          <w:rFonts w:cstheme="minorHAnsi"/>
          <w:color w:val="FF0000"/>
        </w:rPr>
      </w:pPr>
      <w:r w:rsidRPr="00A80B1F">
        <w:rPr>
          <w:rFonts w:cstheme="minorHAnsi"/>
          <w:color w:val="FF0000"/>
        </w:rPr>
        <w:t>……………………………………………………………</w:t>
      </w:r>
    </w:p>
    <w:p w:rsidR="007C6517" w:rsidRPr="00A80B1F" w:rsidRDefault="007C6517" w:rsidP="007C6517">
      <w:pPr>
        <w:spacing w:line="240" w:lineRule="auto"/>
        <w:jc w:val="both"/>
        <w:rPr>
          <w:rFonts w:cstheme="minorHAnsi"/>
          <w:color w:val="FF0000"/>
        </w:rPr>
      </w:pPr>
      <w:r w:rsidRPr="00A80B1F">
        <w:rPr>
          <w:rFonts w:cstheme="minorHAnsi"/>
          <w:color w:val="FF0000"/>
        </w:rPr>
        <w:t>……………………………………………………………</w:t>
      </w:r>
    </w:p>
    <w:p w:rsidR="007C6517" w:rsidRPr="00A80B1F" w:rsidRDefault="007C6517" w:rsidP="005943CD">
      <w:pPr>
        <w:spacing w:line="240" w:lineRule="auto"/>
        <w:jc w:val="both"/>
        <w:rPr>
          <w:rFonts w:cstheme="minorHAnsi"/>
          <w:color w:val="000000" w:themeColor="text1"/>
        </w:rPr>
      </w:pPr>
    </w:p>
    <w:p w:rsidR="00AE6E36" w:rsidRPr="00A80B1F" w:rsidRDefault="007C6517" w:rsidP="005943CD">
      <w:pPr>
        <w:spacing w:line="240" w:lineRule="auto"/>
        <w:jc w:val="center"/>
        <w:rPr>
          <w:rFonts w:cstheme="minorHAnsi"/>
          <w:b/>
          <w:color w:val="000000" w:themeColor="text1"/>
        </w:rPr>
      </w:pPr>
      <w:r w:rsidRPr="00A80B1F">
        <w:rPr>
          <w:rFonts w:cstheme="minorHAnsi"/>
          <w:b/>
          <w:color w:val="000000" w:themeColor="text1"/>
        </w:rPr>
        <w:t>SPRZECIW W SPRAWIE PLANOWANYCH ZMIAN</w:t>
      </w:r>
    </w:p>
    <w:p w:rsidR="007C6517" w:rsidRPr="00A80B1F" w:rsidRDefault="007C6517" w:rsidP="005943CD">
      <w:pPr>
        <w:spacing w:line="240" w:lineRule="auto"/>
        <w:jc w:val="center"/>
        <w:rPr>
          <w:rFonts w:cstheme="minorHAnsi"/>
          <w:b/>
          <w:color w:val="000000" w:themeColor="text1"/>
        </w:rPr>
      </w:pPr>
      <w:r w:rsidRPr="00A80B1F">
        <w:rPr>
          <w:rFonts w:cstheme="minorHAnsi"/>
          <w:b/>
          <w:color w:val="000000" w:themeColor="text1"/>
        </w:rPr>
        <w:t>W KONSTYTU</w:t>
      </w:r>
      <w:r w:rsidR="00356175">
        <w:rPr>
          <w:rFonts w:cstheme="minorHAnsi"/>
          <w:b/>
          <w:color w:val="000000" w:themeColor="text1"/>
        </w:rPr>
        <w:t>C</w:t>
      </w:r>
      <w:r w:rsidRPr="00A80B1F">
        <w:rPr>
          <w:rFonts w:cstheme="minorHAnsi"/>
          <w:b/>
          <w:color w:val="000000" w:themeColor="text1"/>
        </w:rPr>
        <w:t xml:space="preserve">JI RZECZYPOSPOLITEJ POLSKIEJ </w:t>
      </w:r>
    </w:p>
    <w:p w:rsidR="007671F3" w:rsidRPr="00A80B1F" w:rsidRDefault="007C6517" w:rsidP="005943CD">
      <w:pPr>
        <w:spacing w:line="240" w:lineRule="auto"/>
        <w:jc w:val="center"/>
        <w:rPr>
          <w:rFonts w:cstheme="minorHAnsi"/>
          <w:b/>
          <w:color w:val="000000" w:themeColor="text1"/>
        </w:rPr>
      </w:pPr>
      <w:r w:rsidRPr="00A80B1F">
        <w:rPr>
          <w:rFonts w:cstheme="minorHAnsi"/>
          <w:b/>
          <w:color w:val="000000" w:themeColor="text1"/>
        </w:rPr>
        <w:t xml:space="preserve">(projekt ustawy – druk </w:t>
      </w:r>
      <w:r w:rsidR="00AE6E36" w:rsidRPr="00A80B1F">
        <w:rPr>
          <w:rFonts w:cstheme="minorHAnsi"/>
          <w:b/>
          <w:color w:val="000000" w:themeColor="text1"/>
        </w:rPr>
        <w:t>2263 oraz 3180)</w:t>
      </w:r>
    </w:p>
    <w:p w:rsidR="00AE6E36" w:rsidRPr="00A80B1F" w:rsidRDefault="00AE6E36" w:rsidP="005943CD">
      <w:pPr>
        <w:spacing w:line="240" w:lineRule="auto"/>
        <w:jc w:val="center"/>
        <w:rPr>
          <w:rFonts w:cstheme="minorHAnsi"/>
          <w:b/>
          <w:color w:val="000000" w:themeColor="text1"/>
        </w:rPr>
      </w:pPr>
    </w:p>
    <w:p w:rsidR="00DA00F9" w:rsidRDefault="0074342A" w:rsidP="0074342A">
      <w:pPr>
        <w:shd w:val="clear" w:color="auto" w:fill="FFFFFF"/>
        <w:jc w:val="both"/>
        <w:rPr>
          <w:rFonts w:cstheme="minorHAnsi"/>
          <w:color w:val="FF0000"/>
        </w:rPr>
      </w:pPr>
      <w:r w:rsidRPr="00DA00F9">
        <w:rPr>
          <w:rFonts w:cstheme="minorHAnsi"/>
          <w:color w:val="FF0000"/>
        </w:rPr>
        <w:t>Szanowna Pani Poseł/Szanowny Panie Pośle,</w:t>
      </w:r>
      <w:r w:rsidR="00DA00F9">
        <w:rPr>
          <w:rFonts w:cstheme="minorHAnsi"/>
          <w:color w:val="FF0000"/>
        </w:rPr>
        <w:t xml:space="preserve"> </w:t>
      </w:r>
    </w:p>
    <w:p w:rsidR="00DA00F9" w:rsidRDefault="00DA00F9" w:rsidP="0074342A">
      <w:pPr>
        <w:shd w:val="clear" w:color="auto" w:fill="FFFFFF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Szanowna Pani Senator/Szanowny Panie Senatorze,</w:t>
      </w:r>
    </w:p>
    <w:p w:rsidR="0074342A" w:rsidRPr="00DA00F9" w:rsidRDefault="00DA00F9" w:rsidP="0074342A">
      <w:pPr>
        <w:shd w:val="clear" w:color="auto" w:fill="FFFFFF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Szanowny Panie Premierze/Szanowny Panie Prezydencie,</w:t>
      </w:r>
    </w:p>
    <w:p w:rsidR="00D6716C" w:rsidRPr="00A80B1F" w:rsidRDefault="00944E46" w:rsidP="00D6716C">
      <w:pPr>
        <w:shd w:val="clear" w:color="auto" w:fill="FFFFFF"/>
        <w:ind w:firstLine="709"/>
        <w:jc w:val="both"/>
        <w:rPr>
          <w:rFonts w:cstheme="minorHAnsi"/>
          <w:color w:val="000000" w:themeColor="text1"/>
        </w:rPr>
      </w:pPr>
      <w:r w:rsidRPr="00A80B1F">
        <w:rPr>
          <w:rFonts w:cstheme="minorHAnsi"/>
          <w:color w:val="000000" w:themeColor="text1"/>
        </w:rPr>
        <w:t>W</w:t>
      </w:r>
      <w:r w:rsidR="006F2FC8" w:rsidRPr="00A80B1F">
        <w:rPr>
          <w:rFonts w:cstheme="minorHAnsi"/>
          <w:color w:val="000000" w:themeColor="text1"/>
        </w:rPr>
        <w:t xml:space="preserve"> imieniu </w:t>
      </w:r>
      <w:r w:rsidR="007C6517" w:rsidRPr="00A80B1F">
        <w:rPr>
          <w:rFonts w:cstheme="minorHAnsi"/>
          <w:color w:val="000000" w:themeColor="text1"/>
        </w:rPr>
        <w:t xml:space="preserve">własnym oraz </w:t>
      </w:r>
      <w:r w:rsidR="006F2FC8" w:rsidRPr="00A80B1F">
        <w:rPr>
          <w:rFonts w:cstheme="minorHAnsi"/>
          <w:color w:val="000000" w:themeColor="text1"/>
        </w:rPr>
        <w:t>Narodu P</w:t>
      </w:r>
      <w:r w:rsidR="009C1282" w:rsidRPr="00A80B1F">
        <w:rPr>
          <w:rFonts w:cstheme="minorHAnsi"/>
          <w:color w:val="000000" w:themeColor="text1"/>
        </w:rPr>
        <w:t>olskiego</w:t>
      </w:r>
      <w:r w:rsidRPr="00A80B1F">
        <w:rPr>
          <w:rFonts w:cstheme="minorHAnsi"/>
          <w:color w:val="000000" w:themeColor="text1"/>
        </w:rPr>
        <w:t>,</w:t>
      </w:r>
      <w:r w:rsidR="00AE6E36" w:rsidRPr="00A80B1F">
        <w:rPr>
          <w:rFonts w:cstheme="minorHAnsi"/>
          <w:color w:val="000000" w:themeColor="text1"/>
        </w:rPr>
        <w:t xml:space="preserve"> informuję</w:t>
      </w:r>
      <w:r w:rsidR="0016636A" w:rsidRPr="00A80B1F">
        <w:rPr>
          <w:rFonts w:cstheme="minorHAnsi"/>
          <w:color w:val="000000" w:themeColor="text1"/>
        </w:rPr>
        <w:t xml:space="preserve">, </w:t>
      </w:r>
      <w:r w:rsidR="009C1282" w:rsidRPr="00A80B1F">
        <w:rPr>
          <w:rFonts w:cstheme="minorHAnsi"/>
          <w:color w:val="000000" w:themeColor="text1"/>
        </w:rPr>
        <w:t xml:space="preserve">że </w:t>
      </w:r>
      <w:r w:rsidRPr="00A80B1F">
        <w:rPr>
          <w:rFonts w:cstheme="minorHAnsi"/>
          <w:color w:val="000000" w:themeColor="text1"/>
        </w:rPr>
        <w:t xml:space="preserve">zawarte </w:t>
      </w:r>
      <w:r w:rsidR="00D6716C" w:rsidRPr="00A80B1F">
        <w:rPr>
          <w:rFonts w:cstheme="minorHAnsi"/>
          <w:color w:val="000000" w:themeColor="text1"/>
        </w:rPr>
        <w:t xml:space="preserve">propozycje zmian Konstytucji </w:t>
      </w:r>
      <w:r w:rsidRPr="00A80B1F">
        <w:rPr>
          <w:rFonts w:cstheme="minorHAnsi"/>
          <w:color w:val="000000" w:themeColor="text1"/>
        </w:rPr>
        <w:t>w P</w:t>
      </w:r>
      <w:r w:rsidRPr="00A80B1F">
        <w:rPr>
          <w:rFonts w:eastAsia="Times New Roman" w:cstheme="minorHAnsi"/>
          <w:color w:val="000000" w:themeColor="text1"/>
        </w:rPr>
        <w:t>rojekcie ustawy o zmianie Konsty</w:t>
      </w:r>
      <w:r w:rsidR="005943CD" w:rsidRPr="00A80B1F">
        <w:rPr>
          <w:rFonts w:eastAsia="Times New Roman" w:cstheme="minorHAnsi"/>
          <w:color w:val="000000" w:themeColor="text1"/>
        </w:rPr>
        <w:t>tucji Rzeczypospolitej Polskiej</w:t>
      </w:r>
      <w:r w:rsidRPr="00A80B1F">
        <w:rPr>
          <w:rFonts w:cstheme="minorHAnsi"/>
          <w:color w:val="000000" w:themeColor="text1"/>
        </w:rPr>
        <w:t xml:space="preserve"> </w:t>
      </w:r>
      <w:r w:rsidR="00D6716C" w:rsidRPr="00A80B1F">
        <w:rPr>
          <w:rFonts w:cstheme="minorHAnsi"/>
          <w:color w:val="000000" w:themeColor="text1"/>
        </w:rPr>
        <w:t>(</w:t>
      </w:r>
      <w:r w:rsidR="00AE6E36" w:rsidRPr="00A80B1F">
        <w:rPr>
          <w:rFonts w:eastAsia="Times New Roman" w:cstheme="minorHAnsi"/>
          <w:color w:val="000000" w:themeColor="text1"/>
        </w:rPr>
        <w:t>druk numer</w:t>
      </w:r>
      <w:r w:rsidR="005943CD" w:rsidRPr="00A80B1F">
        <w:rPr>
          <w:rFonts w:eastAsia="Times New Roman" w:cstheme="minorHAnsi"/>
          <w:color w:val="000000" w:themeColor="text1"/>
        </w:rPr>
        <w:t xml:space="preserve"> 2263</w:t>
      </w:r>
      <w:r w:rsidRPr="00A80B1F">
        <w:rPr>
          <w:rFonts w:eastAsia="Times New Roman" w:cstheme="minorHAnsi"/>
          <w:color w:val="000000" w:themeColor="text1"/>
        </w:rPr>
        <w:t xml:space="preserve"> z dnia</w:t>
      </w:r>
      <w:r w:rsidR="00EA14F2" w:rsidRPr="00A80B1F">
        <w:rPr>
          <w:rFonts w:eastAsia="Times New Roman" w:cstheme="minorHAnsi"/>
          <w:color w:val="000000" w:themeColor="text1"/>
        </w:rPr>
        <w:t xml:space="preserve"> 7</w:t>
      </w:r>
      <w:r w:rsidR="005943CD" w:rsidRPr="00A80B1F">
        <w:rPr>
          <w:rFonts w:eastAsia="Times New Roman" w:cstheme="minorHAnsi"/>
          <w:color w:val="000000" w:themeColor="text1"/>
        </w:rPr>
        <w:t>.</w:t>
      </w:r>
      <w:r w:rsidR="00EA14F2" w:rsidRPr="00A80B1F">
        <w:rPr>
          <w:rFonts w:eastAsia="Times New Roman" w:cstheme="minorHAnsi"/>
          <w:color w:val="000000" w:themeColor="text1"/>
        </w:rPr>
        <w:t xml:space="preserve"> kwietnia 202</w:t>
      </w:r>
      <w:r w:rsidR="00EB7075" w:rsidRPr="00A80B1F">
        <w:rPr>
          <w:rFonts w:eastAsia="Times New Roman" w:cstheme="minorHAnsi"/>
          <w:color w:val="000000" w:themeColor="text1"/>
        </w:rPr>
        <w:t>2</w:t>
      </w:r>
      <w:r w:rsidRPr="00A80B1F">
        <w:rPr>
          <w:rFonts w:eastAsia="Times New Roman" w:cstheme="minorHAnsi"/>
          <w:color w:val="000000" w:themeColor="text1"/>
        </w:rPr>
        <w:t xml:space="preserve"> r</w:t>
      </w:r>
      <w:r w:rsidR="00AE6E36" w:rsidRPr="00A80B1F">
        <w:rPr>
          <w:rFonts w:eastAsia="Times New Roman" w:cstheme="minorHAnsi"/>
          <w:color w:val="000000" w:themeColor="text1"/>
        </w:rPr>
        <w:t>oku</w:t>
      </w:r>
      <w:r w:rsidR="00D6716C" w:rsidRPr="00A80B1F">
        <w:rPr>
          <w:rFonts w:eastAsia="Times New Roman" w:cstheme="minorHAnsi"/>
          <w:color w:val="000000" w:themeColor="text1"/>
        </w:rPr>
        <w:t>), w tym po zmianach w Komisji Nadzwyczajnej na posiedzeniach 26 stycznia, 9 i 21 lutego, 8 marca oraz 12, 20 i 27 kwietnia 2023 roku (</w:t>
      </w:r>
      <w:r w:rsidR="00AE6E36" w:rsidRPr="00A80B1F">
        <w:rPr>
          <w:rFonts w:eastAsia="Times New Roman" w:cstheme="minorHAnsi"/>
          <w:color w:val="000000" w:themeColor="text1"/>
        </w:rPr>
        <w:t xml:space="preserve">druk numer </w:t>
      </w:r>
      <w:r w:rsidR="00D6716C" w:rsidRPr="00A80B1F">
        <w:rPr>
          <w:rFonts w:eastAsia="Times New Roman" w:cstheme="minorHAnsi"/>
          <w:color w:val="000000" w:themeColor="text1"/>
        </w:rPr>
        <w:t xml:space="preserve">3180), </w:t>
      </w:r>
      <w:r w:rsidR="003A4259" w:rsidRPr="00A80B1F">
        <w:rPr>
          <w:rFonts w:cstheme="minorHAnsi"/>
          <w:b/>
          <w:color w:val="000000" w:themeColor="text1"/>
        </w:rPr>
        <w:t xml:space="preserve">są bezprawne, </w:t>
      </w:r>
      <w:r w:rsidR="00EA5A48" w:rsidRPr="00A80B1F">
        <w:rPr>
          <w:rFonts w:cstheme="minorHAnsi"/>
          <w:b/>
          <w:color w:val="000000" w:themeColor="text1"/>
        </w:rPr>
        <w:t xml:space="preserve">naruszają </w:t>
      </w:r>
      <w:r w:rsidR="0014210E" w:rsidRPr="00A80B1F">
        <w:rPr>
          <w:rFonts w:cstheme="minorHAnsi"/>
          <w:b/>
          <w:color w:val="000000" w:themeColor="text1"/>
        </w:rPr>
        <w:t xml:space="preserve">obowiązujące </w:t>
      </w:r>
      <w:r w:rsidR="003A4259" w:rsidRPr="00A80B1F">
        <w:rPr>
          <w:rFonts w:cstheme="minorHAnsi"/>
          <w:b/>
          <w:color w:val="000000" w:themeColor="text1"/>
        </w:rPr>
        <w:t>przepisy Konstytucji RP</w:t>
      </w:r>
      <w:r w:rsidR="0014210E" w:rsidRPr="00A80B1F">
        <w:rPr>
          <w:rFonts w:cstheme="minorHAnsi"/>
          <w:b/>
          <w:color w:val="000000" w:themeColor="text1"/>
        </w:rPr>
        <w:t xml:space="preserve"> </w:t>
      </w:r>
      <w:r w:rsidR="003A4259" w:rsidRPr="00A80B1F">
        <w:rPr>
          <w:rFonts w:cstheme="minorHAnsi"/>
          <w:b/>
          <w:color w:val="000000" w:themeColor="text1"/>
        </w:rPr>
        <w:t>i</w:t>
      </w:r>
      <w:r w:rsidR="00EA5A48" w:rsidRPr="00A80B1F">
        <w:rPr>
          <w:rFonts w:cstheme="minorHAnsi"/>
          <w:b/>
          <w:color w:val="000000" w:themeColor="text1"/>
        </w:rPr>
        <w:t xml:space="preserve"> przepisy prawa </w:t>
      </w:r>
      <w:r w:rsidR="00EF17FB" w:rsidRPr="00A80B1F">
        <w:rPr>
          <w:rFonts w:cstheme="minorHAnsi"/>
          <w:b/>
          <w:color w:val="000000" w:themeColor="text1"/>
        </w:rPr>
        <w:t>unijnego</w:t>
      </w:r>
      <w:r w:rsidR="00EA5A48" w:rsidRPr="00A80B1F">
        <w:rPr>
          <w:rFonts w:cstheme="minorHAnsi"/>
          <w:b/>
          <w:color w:val="000000" w:themeColor="text1"/>
        </w:rPr>
        <w:t xml:space="preserve">, są </w:t>
      </w:r>
      <w:r w:rsidR="00420A75" w:rsidRPr="00A80B1F">
        <w:rPr>
          <w:rFonts w:cstheme="minorHAnsi"/>
          <w:b/>
          <w:color w:val="000000" w:themeColor="text1"/>
        </w:rPr>
        <w:t>niepotrzebn</w:t>
      </w:r>
      <w:r w:rsidR="00613D16" w:rsidRPr="00A80B1F">
        <w:rPr>
          <w:rFonts w:cstheme="minorHAnsi"/>
          <w:b/>
          <w:color w:val="000000" w:themeColor="text1"/>
        </w:rPr>
        <w:t>e</w:t>
      </w:r>
      <w:r w:rsidR="006F2FC8" w:rsidRPr="00A80B1F">
        <w:rPr>
          <w:rFonts w:cstheme="minorHAnsi"/>
          <w:b/>
          <w:color w:val="000000" w:themeColor="text1"/>
        </w:rPr>
        <w:t>, ryzykown</w:t>
      </w:r>
      <w:r w:rsidR="00613D16" w:rsidRPr="00A80B1F">
        <w:rPr>
          <w:rFonts w:cstheme="minorHAnsi"/>
          <w:b/>
          <w:color w:val="000000" w:themeColor="text1"/>
        </w:rPr>
        <w:t>e</w:t>
      </w:r>
      <w:r w:rsidR="006F2FC8" w:rsidRPr="00A80B1F">
        <w:rPr>
          <w:rFonts w:cstheme="minorHAnsi"/>
          <w:b/>
          <w:color w:val="000000" w:themeColor="text1"/>
        </w:rPr>
        <w:t xml:space="preserve"> i </w:t>
      </w:r>
      <w:r w:rsidR="0016636A" w:rsidRPr="00A80B1F">
        <w:rPr>
          <w:rFonts w:cstheme="minorHAnsi"/>
          <w:b/>
          <w:color w:val="000000" w:themeColor="text1"/>
        </w:rPr>
        <w:t xml:space="preserve">rażąco </w:t>
      </w:r>
      <w:r w:rsidR="006F2FC8" w:rsidRPr="00A80B1F">
        <w:rPr>
          <w:rFonts w:cstheme="minorHAnsi"/>
          <w:b/>
          <w:color w:val="000000" w:themeColor="text1"/>
        </w:rPr>
        <w:t>narusza</w:t>
      </w:r>
      <w:r w:rsidR="00613D16" w:rsidRPr="00A80B1F">
        <w:rPr>
          <w:rFonts w:cstheme="minorHAnsi"/>
          <w:b/>
          <w:color w:val="000000" w:themeColor="text1"/>
        </w:rPr>
        <w:t>ją</w:t>
      </w:r>
      <w:r w:rsidR="006F2FC8" w:rsidRPr="00A80B1F">
        <w:rPr>
          <w:rFonts w:cstheme="minorHAnsi"/>
          <w:b/>
          <w:color w:val="000000" w:themeColor="text1"/>
        </w:rPr>
        <w:t xml:space="preserve"> </w:t>
      </w:r>
      <w:r w:rsidR="00613D16" w:rsidRPr="00A80B1F">
        <w:rPr>
          <w:rFonts w:cstheme="minorHAnsi"/>
          <w:b/>
          <w:color w:val="000000" w:themeColor="text1"/>
        </w:rPr>
        <w:t>interes Rzeczypospolit</w:t>
      </w:r>
      <w:r w:rsidR="005943CD" w:rsidRPr="00A80B1F">
        <w:rPr>
          <w:rFonts w:cstheme="minorHAnsi"/>
          <w:b/>
          <w:color w:val="000000" w:themeColor="text1"/>
        </w:rPr>
        <w:t>ej Polskiej i Narodu Polskiego.</w:t>
      </w:r>
      <w:r w:rsidR="005943CD" w:rsidRPr="00A80B1F">
        <w:rPr>
          <w:rFonts w:cstheme="minorHAnsi"/>
          <w:color w:val="000000" w:themeColor="text1"/>
        </w:rPr>
        <w:t xml:space="preserve"> </w:t>
      </w:r>
    </w:p>
    <w:p w:rsidR="00826C53" w:rsidRPr="00A80B1F" w:rsidRDefault="00D6716C" w:rsidP="002A0D9B">
      <w:pPr>
        <w:shd w:val="clear" w:color="auto" w:fill="FFFFFF"/>
        <w:ind w:firstLine="709"/>
        <w:jc w:val="both"/>
        <w:rPr>
          <w:rFonts w:cstheme="minorHAnsi"/>
          <w:color w:val="000000" w:themeColor="text1"/>
        </w:rPr>
      </w:pPr>
      <w:r w:rsidRPr="00A80B1F">
        <w:rPr>
          <w:rFonts w:cstheme="minorHAnsi"/>
          <w:color w:val="000000" w:themeColor="text1"/>
        </w:rPr>
        <w:t>Propozycja zmiany art. 216 ust. 5 Konstytucji Rzeczypospolitej Polskiej m</w:t>
      </w:r>
      <w:r w:rsidR="0016636A" w:rsidRPr="00A80B1F">
        <w:rPr>
          <w:rFonts w:cstheme="minorHAnsi"/>
          <w:color w:val="000000" w:themeColor="text1"/>
        </w:rPr>
        <w:t>a</w:t>
      </w:r>
      <w:r w:rsidRPr="00A80B1F">
        <w:rPr>
          <w:rFonts w:cstheme="minorHAnsi"/>
          <w:color w:val="000000" w:themeColor="text1"/>
        </w:rPr>
        <w:t xml:space="preserve"> </w:t>
      </w:r>
      <w:r w:rsidR="0016636A" w:rsidRPr="00A80B1F">
        <w:rPr>
          <w:rFonts w:cstheme="minorHAnsi"/>
          <w:color w:val="000000" w:themeColor="text1"/>
        </w:rPr>
        <w:t xml:space="preserve">na celu </w:t>
      </w:r>
      <w:r w:rsidR="00C571B3" w:rsidRPr="00A80B1F">
        <w:rPr>
          <w:rFonts w:cstheme="minorHAnsi"/>
          <w:color w:val="000000" w:themeColor="text1"/>
        </w:rPr>
        <w:t>nieograniczone</w:t>
      </w:r>
      <w:r w:rsidR="00EA5A48" w:rsidRPr="00A80B1F">
        <w:rPr>
          <w:rFonts w:cstheme="minorHAnsi"/>
          <w:color w:val="000000" w:themeColor="text1"/>
        </w:rPr>
        <w:t xml:space="preserve"> </w:t>
      </w:r>
      <w:r w:rsidR="005943CD" w:rsidRPr="00A80B1F">
        <w:rPr>
          <w:rFonts w:cstheme="minorHAnsi"/>
          <w:color w:val="000000" w:themeColor="text1"/>
        </w:rPr>
        <w:t xml:space="preserve">zadłużanie Polski poza </w:t>
      </w:r>
      <w:r w:rsidR="00613D16" w:rsidRPr="00A80B1F">
        <w:rPr>
          <w:rFonts w:cstheme="minorHAnsi"/>
          <w:color w:val="000000" w:themeColor="text1"/>
        </w:rPr>
        <w:t>parlamentarną</w:t>
      </w:r>
      <w:r w:rsidR="005943CD" w:rsidRPr="00A80B1F">
        <w:rPr>
          <w:rFonts w:cstheme="minorHAnsi"/>
          <w:color w:val="000000" w:themeColor="text1"/>
        </w:rPr>
        <w:t xml:space="preserve"> kontrolą</w:t>
      </w:r>
      <w:r w:rsidR="00613D16" w:rsidRPr="00A80B1F">
        <w:rPr>
          <w:rFonts w:cstheme="minorHAnsi"/>
          <w:color w:val="000000" w:themeColor="text1"/>
        </w:rPr>
        <w:t xml:space="preserve">, </w:t>
      </w:r>
      <w:r w:rsidR="003A4259" w:rsidRPr="00A80B1F">
        <w:rPr>
          <w:rFonts w:cstheme="minorHAnsi"/>
          <w:color w:val="000000" w:themeColor="text1"/>
        </w:rPr>
        <w:t xml:space="preserve">co w szybkim tempie doprowadzi </w:t>
      </w:r>
      <w:r w:rsidR="005943CD" w:rsidRPr="00A80B1F">
        <w:rPr>
          <w:rFonts w:cstheme="minorHAnsi"/>
          <w:color w:val="000000" w:themeColor="text1"/>
        </w:rPr>
        <w:t>Rzeczpospolitą</w:t>
      </w:r>
      <w:r w:rsidR="003A4259" w:rsidRPr="00A80B1F">
        <w:rPr>
          <w:rFonts w:cstheme="minorHAnsi"/>
          <w:color w:val="000000" w:themeColor="text1"/>
        </w:rPr>
        <w:t xml:space="preserve"> Polską do utraty </w:t>
      </w:r>
      <w:r w:rsidR="00C571B3" w:rsidRPr="00A80B1F">
        <w:rPr>
          <w:rFonts w:cstheme="minorHAnsi"/>
          <w:color w:val="000000" w:themeColor="text1"/>
        </w:rPr>
        <w:t xml:space="preserve">płynności finansowej kraju oraz utraty </w:t>
      </w:r>
      <w:r w:rsidR="003A4259" w:rsidRPr="00A80B1F">
        <w:rPr>
          <w:rFonts w:cstheme="minorHAnsi"/>
          <w:color w:val="000000" w:themeColor="text1"/>
        </w:rPr>
        <w:t>suwerenności</w:t>
      </w:r>
      <w:r w:rsidR="00C84F17" w:rsidRPr="00A80B1F">
        <w:rPr>
          <w:rFonts w:cstheme="minorHAnsi"/>
          <w:color w:val="000000" w:themeColor="text1"/>
        </w:rPr>
        <w:t xml:space="preserve"> w wyniku spłaty długów majątkiem krajowy. Z kolei wprowadzenie do Konstytucji Rzeczypospolitej Polskiej art. 234a skutkować będzie</w:t>
      </w:r>
      <w:r w:rsidR="00613D16" w:rsidRPr="00A80B1F">
        <w:rPr>
          <w:rFonts w:cstheme="minorHAnsi"/>
          <w:color w:val="000000" w:themeColor="text1"/>
        </w:rPr>
        <w:t xml:space="preserve"> </w:t>
      </w:r>
      <w:r w:rsidR="00C84F17" w:rsidRPr="00A80B1F">
        <w:rPr>
          <w:rFonts w:cstheme="minorHAnsi"/>
          <w:b/>
          <w:color w:val="000000" w:themeColor="text1"/>
        </w:rPr>
        <w:t>rażącą dyskryminacją</w:t>
      </w:r>
      <w:r w:rsidR="003A4259" w:rsidRPr="00A80B1F">
        <w:rPr>
          <w:rFonts w:cstheme="minorHAnsi"/>
          <w:b/>
          <w:color w:val="000000" w:themeColor="text1"/>
        </w:rPr>
        <w:t xml:space="preserve"> Polaków</w:t>
      </w:r>
      <w:r w:rsidR="00F14AF2" w:rsidRPr="00A80B1F">
        <w:rPr>
          <w:rFonts w:cstheme="minorHAnsi"/>
          <w:b/>
          <w:color w:val="000000" w:themeColor="text1"/>
        </w:rPr>
        <w:t xml:space="preserve"> </w:t>
      </w:r>
      <w:r w:rsidR="003A4259" w:rsidRPr="00A80B1F">
        <w:rPr>
          <w:rFonts w:cstheme="minorHAnsi"/>
          <w:b/>
          <w:color w:val="000000" w:themeColor="text1"/>
        </w:rPr>
        <w:t xml:space="preserve">we własnym kraju poprzez </w:t>
      </w:r>
      <w:r w:rsidR="006F2FC8" w:rsidRPr="00A80B1F">
        <w:rPr>
          <w:rFonts w:cstheme="minorHAnsi"/>
          <w:b/>
          <w:color w:val="000000" w:themeColor="text1"/>
        </w:rPr>
        <w:t xml:space="preserve">bezprawne pozbawianie </w:t>
      </w:r>
      <w:r w:rsidR="00716D00" w:rsidRPr="00A80B1F">
        <w:rPr>
          <w:rFonts w:cstheme="minorHAnsi"/>
          <w:b/>
          <w:color w:val="000000" w:themeColor="text1"/>
        </w:rPr>
        <w:t xml:space="preserve">ich osobistych </w:t>
      </w:r>
      <w:r w:rsidR="006F2FC8" w:rsidRPr="00A80B1F">
        <w:rPr>
          <w:rFonts w:cstheme="minorHAnsi"/>
          <w:b/>
          <w:color w:val="000000" w:themeColor="text1"/>
        </w:rPr>
        <w:t>majątków</w:t>
      </w:r>
      <w:r w:rsidR="00613D16" w:rsidRPr="00A80B1F">
        <w:rPr>
          <w:rFonts w:cstheme="minorHAnsi"/>
          <w:b/>
          <w:color w:val="000000" w:themeColor="text1"/>
        </w:rPr>
        <w:t xml:space="preserve">, </w:t>
      </w:r>
      <w:r w:rsidR="006F2FC8" w:rsidRPr="00A80B1F">
        <w:rPr>
          <w:rFonts w:cstheme="minorHAnsi"/>
          <w:b/>
          <w:color w:val="000000" w:themeColor="text1"/>
        </w:rPr>
        <w:t xml:space="preserve">bez odszkodowania, </w:t>
      </w:r>
      <w:r w:rsidR="005943CD" w:rsidRPr="00A80B1F">
        <w:rPr>
          <w:rFonts w:cstheme="minorHAnsi"/>
          <w:b/>
          <w:color w:val="000000" w:themeColor="text1"/>
        </w:rPr>
        <w:t>jedynie</w:t>
      </w:r>
      <w:r w:rsidR="0016636A" w:rsidRPr="00A80B1F">
        <w:rPr>
          <w:rFonts w:cstheme="minorHAnsi"/>
          <w:b/>
          <w:color w:val="000000" w:themeColor="text1"/>
        </w:rPr>
        <w:t xml:space="preserve"> na </w:t>
      </w:r>
      <w:r w:rsidR="006F2FC8" w:rsidRPr="00A80B1F">
        <w:rPr>
          <w:rFonts w:cstheme="minorHAnsi"/>
          <w:b/>
          <w:color w:val="000000" w:themeColor="text1"/>
        </w:rPr>
        <w:t xml:space="preserve">podstawie </w:t>
      </w:r>
      <w:r w:rsidR="006F2FC8" w:rsidRPr="00A80B1F">
        <w:rPr>
          <w:rFonts w:cstheme="minorHAnsi"/>
          <w:b/>
          <w:color w:val="000000" w:themeColor="text1"/>
          <w:u w:val="single"/>
        </w:rPr>
        <w:t>domniemania</w:t>
      </w:r>
      <w:r w:rsidR="006F2FC8" w:rsidRPr="00A80B1F">
        <w:rPr>
          <w:rFonts w:cstheme="minorHAnsi"/>
          <w:b/>
          <w:color w:val="000000" w:themeColor="text1"/>
        </w:rPr>
        <w:t xml:space="preserve"> </w:t>
      </w:r>
      <w:r w:rsidR="005943CD" w:rsidRPr="00A80B1F">
        <w:rPr>
          <w:rFonts w:cstheme="minorHAnsi"/>
          <w:b/>
          <w:color w:val="000000" w:themeColor="text1"/>
        </w:rPr>
        <w:t>urzędników</w:t>
      </w:r>
      <w:r w:rsidR="00473D6C" w:rsidRPr="00A80B1F">
        <w:rPr>
          <w:rFonts w:cstheme="minorHAnsi"/>
          <w:b/>
          <w:color w:val="000000" w:themeColor="text1"/>
        </w:rPr>
        <w:t xml:space="preserve"> administracyjnych</w:t>
      </w:r>
      <w:r w:rsidR="005943CD" w:rsidRPr="00A80B1F">
        <w:rPr>
          <w:rFonts w:cstheme="minorHAnsi"/>
          <w:b/>
          <w:color w:val="000000" w:themeColor="text1"/>
        </w:rPr>
        <w:t xml:space="preserve">, bez postępowania sądowego, </w:t>
      </w:r>
      <w:r w:rsidR="006D272D" w:rsidRPr="00A80B1F">
        <w:rPr>
          <w:rFonts w:cstheme="minorHAnsi"/>
          <w:b/>
          <w:color w:val="000000" w:themeColor="text1"/>
        </w:rPr>
        <w:t>Zapis taki otwiera drogę do przekazywania</w:t>
      </w:r>
      <w:r w:rsidR="006F2FC8" w:rsidRPr="00A80B1F">
        <w:rPr>
          <w:rFonts w:cstheme="minorHAnsi"/>
          <w:b/>
          <w:color w:val="000000" w:themeColor="text1"/>
        </w:rPr>
        <w:t xml:space="preserve"> </w:t>
      </w:r>
      <w:r w:rsidR="00716D00" w:rsidRPr="00A80B1F">
        <w:rPr>
          <w:rFonts w:cstheme="minorHAnsi"/>
          <w:b/>
          <w:color w:val="000000" w:themeColor="text1"/>
        </w:rPr>
        <w:t xml:space="preserve">bezprawnie przejętych </w:t>
      </w:r>
      <w:r w:rsidR="006F2FC8" w:rsidRPr="00A80B1F">
        <w:rPr>
          <w:rFonts w:cstheme="minorHAnsi"/>
          <w:b/>
          <w:color w:val="000000" w:themeColor="text1"/>
        </w:rPr>
        <w:t xml:space="preserve">majątków </w:t>
      </w:r>
      <w:r w:rsidR="00716D00" w:rsidRPr="00A80B1F">
        <w:rPr>
          <w:rFonts w:cstheme="minorHAnsi"/>
          <w:b/>
          <w:color w:val="000000" w:themeColor="text1"/>
        </w:rPr>
        <w:t xml:space="preserve">Polaków </w:t>
      </w:r>
      <w:r w:rsidR="006F2FC8" w:rsidRPr="00A80B1F">
        <w:rPr>
          <w:rFonts w:cstheme="minorHAnsi"/>
          <w:b/>
          <w:color w:val="000000" w:themeColor="text1"/>
        </w:rPr>
        <w:t xml:space="preserve">obywatelom </w:t>
      </w:r>
      <w:r w:rsidR="00716D00" w:rsidRPr="00A80B1F">
        <w:rPr>
          <w:rFonts w:cstheme="minorHAnsi"/>
          <w:b/>
          <w:color w:val="000000" w:themeColor="text1"/>
        </w:rPr>
        <w:t xml:space="preserve">innych </w:t>
      </w:r>
      <w:r w:rsidR="006F2FC8" w:rsidRPr="00A80B1F">
        <w:rPr>
          <w:rFonts w:cstheme="minorHAnsi"/>
          <w:b/>
          <w:color w:val="000000" w:themeColor="text1"/>
        </w:rPr>
        <w:t xml:space="preserve">krajów, </w:t>
      </w:r>
      <w:r w:rsidR="00716D00" w:rsidRPr="00A80B1F">
        <w:rPr>
          <w:rFonts w:cstheme="minorHAnsi"/>
          <w:b/>
          <w:color w:val="000000" w:themeColor="text1"/>
        </w:rPr>
        <w:t>dotkniętych działaniami zbrojnymi</w:t>
      </w:r>
      <w:r w:rsidR="006D272D" w:rsidRPr="00A80B1F">
        <w:rPr>
          <w:rFonts w:cstheme="minorHAnsi"/>
          <w:color w:val="000000" w:themeColor="text1"/>
        </w:rPr>
        <w:t>. P</w:t>
      </w:r>
      <w:r w:rsidR="003A4259" w:rsidRPr="00A80B1F">
        <w:rPr>
          <w:rFonts w:cstheme="minorHAnsi"/>
          <w:color w:val="000000" w:themeColor="text1"/>
        </w:rPr>
        <w:t xml:space="preserve">roponowane </w:t>
      </w:r>
      <w:r w:rsidR="006D272D" w:rsidRPr="00A80B1F">
        <w:rPr>
          <w:rFonts w:cstheme="minorHAnsi"/>
          <w:color w:val="000000" w:themeColor="text1"/>
        </w:rPr>
        <w:t xml:space="preserve">zatem </w:t>
      </w:r>
      <w:r w:rsidR="003A4259" w:rsidRPr="00A80B1F">
        <w:rPr>
          <w:rFonts w:cstheme="minorHAnsi"/>
          <w:color w:val="000000" w:themeColor="text1"/>
        </w:rPr>
        <w:t>zmiany Konstytucji są</w:t>
      </w:r>
      <w:r w:rsidR="006F2FC8" w:rsidRPr="00A80B1F">
        <w:rPr>
          <w:rFonts w:cstheme="minorHAnsi"/>
          <w:color w:val="000000" w:themeColor="text1"/>
        </w:rPr>
        <w:t xml:space="preserve"> rażąco sprzeczne z </w:t>
      </w:r>
      <w:r w:rsidR="0065338D" w:rsidRPr="00A80B1F">
        <w:rPr>
          <w:rFonts w:cstheme="minorHAnsi"/>
          <w:color w:val="000000" w:themeColor="text1"/>
        </w:rPr>
        <w:t xml:space="preserve">art. 1, art. 4, art. 5, </w:t>
      </w:r>
      <w:r w:rsidR="006F2FC8" w:rsidRPr="00A80B1F">
        <w:rPr>
          <w:rFonts w:cstheme="minorHAnsi"/>
          <w:color w:val="000000" w:themeColor="text1"/>
        </w:rPr>
        <w:t xml:space="preserve">art. 21, art. </w:t>
      </w:r>
      <w:r w:rsidR="00783682" w:rsidRPr="00A80B1F">
        <w:rPr>
          <w:rFonts w:cstheme="minorHAnsi"/>
          <w:color w:val="000000" w:themeColor="text1"/>
        </w:rPr>
        <w:t xml:space="preserve">31 ust. 2 i ust. 3, art. </w:t>
      </w:r>
      <w:r w:rsidR="006F2FC8" w:rsidRPr="00A80B1F">
        <w:rPr>
          <w:rFonts w:cstheme="minorHAnsi"/>
          <w:color w:val="000000" w:themeColor="text1"/>
        </w:rPr>
        <w:t>46</w:t>
      </w:r>
      <w:r w:rsidR="00B229FB" w:rsidRPr="00A80B1F">
        <w:rPr>
          <w:rFonts w:cstheme="minorHAnsi"/>
          <w:color w:val="000000" w:themeColor="text1"/>
        </w:rPr>
        <w:t>,</w:t>
      </w:r>
      <w:r w:rsidR="006F2FC8" w:rsidRPr="00A80B1F">
        <w:rPr>
          <w:rFonts w:cstheme="minorHAnsi"/>
          <w:color w:val="000000" w:themeColor="text1"/>
        </w:rPr>
        <w:t xml:space="preserve"> </w:t>
      </w:r>
      <w:r w:rsidR="002B57DB" w:rsidRPr="00A80B1F">
        <w:rPr>
          <w:rFonts w:cstheme="minorHAnsi"/>
          <w:color w:val="000000" w:themeColor="text1"/>
        </w:rPr>
        <w:t>art</w:t>
      </w:r>
      <w:r w:rsidR="00B229FB" w:rsidRPr="00A80B1F">
        <w:rPr>
          <w:rFonts w:cstheme="minorHAnsi"/>
          <w:color w:val="000000" w:themeColor="text1"/>
        </w:rPr>
        <w:t>. 64 i</w:t>
      </w:r>
      <w:r w:rsidR="002B57DB" w:rsidRPr="00A80B1F">
        <w:rPr>
          <w:rFonts w:cstheme="minorHAnsi"/>
          <w:color w:val="000000" w:themeColor="text1"/>
        </w:rPr>
        <w:t xml:space="preserve"> </w:t>
      </w:r>
      <w:r w:rsidR="00826C53" w:rsidRPr="00A80B1F">
        <w:rPr>
          <w:rFonts w:cstheme="minorHAnsi"/>
          <w:color w:val="000000" w:themeColor="text1"/>
        </w:rPr>
        <w:t xml:space="preserve">art. 32 Konstytucji RP oraz </w:t>
      </w:r>
      <w:r w:rsidR="00944E46" w:rsidRPr="00A80B1F">
        <w:rPr>
          <w:rFonts w:cstheme="minorHAnsi"/>
          <w:color w:val="000000" w:themeColor="text1"/>
        </w:rPr>
        <w:t>z</w:t>
      </w:r>
      <w:r w:rsidR="0016636A" w:rsidRPr="00A80B1F">
        <w:rPr>
          <w:rFonts w:cstheme="minorHAnsi"/>
          <w:color w:val="000000" w:themeColor="text1"/>
        </w:rPr>
        <w:t xml:space="preserve"> art. 18 Traktatu o funkcjonowaniu UE (Dz.U.2004.90.864/2</w:t>
      </w:r>
      <w:r w:rsidR="00826C53" w:rsidRPr="00A80B1F">
        <w:rPr>
          <w:rFonts w:cstheme="minorHAnsi"/>
          <w:color w:val="000000" w:themeColor="text1"/>
        </w:rPr>
        <w:t>)</w:t>
      </w:r>
      <w:r w:rsidR="00EF17FB" w:rsidRPr="00A80B1F">
        <w:rPr>
          <w:rFonts w:cstheme="minorHAnsi"/>
          <w:color w:val="000000" w:themeColor="text1"/>
        </w:rPr>
        <w:t>,</w:t>
      </w:r>
      <w:r w:rsidR="0016636A" w:rsidRPr="00A80B1F">
        <w:rPr>
          <w:rFonts w:cstheme="minorHAnsi"/>
          <w:color w:val="000000" w:themeColor="text1"/>
        </w:rPr>
        <w:t xml:space="preserve"> który również zakazuje</w:t>
      </w:r>
      <w:r w:rsidR="00D20EAB" w:rsidRPr="00A80B1F">
        <w:rPr>
          <w:rFonts w:cstheme="minorHAnsi"/>
          <w:color w:val="000000" w:themeColor="text1"/>
        </w:rPr>
        <w:t xml:space="preserve"> wszelk</w:t>
      </w:r>
      <w:r w:rsidR="00162457" w:rsidRPr="00A80B1F">
        <w:rPr>
          <w:rFonts w:cstheme="minorHAnsi"/>
          <w:color w:val="000000" w:themeColor="text1"/>
        </w:rPr>
        <w:t>iej</w:t>
      </w:r>
      <w:r w:rsidR="00D20EAB" w:rsidRPr="00A80B1F">
        <w:rPr>
          <w:rFonts w:cstheme="minorHAnsi"/>
          <w:color w:val="000000" w:themeColor="text1"/>
        </w:rPr>
        <w:t xml:space="preserve"> dyskryminacj</w:t>
      </w:r>
      <w:r w:rsidR="00162457" w:rsidRPr="00A80B1F">
        <w:rPr>
          <w:rFonts w:cstheme="minorHAnsi"/>
          <w:color w:val="000000" w:themeColor="text1"/>
        </w:rPr>
        <w:t>i</w:t>
      </w:r>
      <w:r w:rsidR="0016636A" w:rsidRPr="00A80B1F">
        <w:rPr>
          <w:rFonts w:cstheme="minorHAnsi"/>
          <w:color w:val="000000" w:themeColor="text1"/>
        </w:rPr>
        <w:t xml:space="preserve"> ze względu na </w:t>
      </w:r>
      <w:r w:rsidR="005943CD" w:rsidRPr="00A80B1F">
        <w:rPr>
          <w:rFonts w:cstheme="minorHAnsi"/>
          <w:color w:val="000000" w:themeColor="text1"/>
        </w:rPr>
        <w:t>państwową przynależność</w:t>
      </w:r>
      <w:r w:rsidR="00DD011E" w:rsidRPr="00A80B1F">
        <w:rPr>
          <w:rFonts w:cstheme="minorHAnsi"/>
          <w:color w:val="000000" w:themeColor="text1"/>
        </w:rPr>
        <w:t>.</w:t>
      </w:r>
    </w:p>
    <w:p w:rsidR="009723D6" w:rsidRPr="00A80B1F" w:rsidRDefault="009723D6" w:rsidP="009723D6">
      <w:pPr>
        <w:shd w:val="clear" w:color="auto" w:fill="FFFFFF"/>
        <w:ind w:firstLine="709"/>
        <w:jc w:val="both"/>
        <w:rPr>
          <w:rFonts w:cstheme="minorHAnsi"/>
          <w:b/>
          <w:color w:val="000000" w:themeColor="text1"/>
        </w:rPr>
      </w:pPr>
      <w:r w:rsidRPr="00A80B1F">
        <w:rPr>
          <w:rFonts w:cstheme="minorHAnsi"/>
          <w:b/>
          <w:color w:val="000000" w:themeColor="text1"/>
        </w:rPr>
        <w:t>Z głębokim oburzeniem należy wyraźnie zakomunikować</w:t>
      </w:r>
      <w:r w:rsidR="00E279DC" w:rsidRPr="00A80B1F">
        <w:rPr>
          <w:rFonts w:cstheme="minorHAnsi"/>
          <w:b/>
          <w:color w:val="000000" w:themeColor="text1"/>
        </w:rPr>
        <w:t xml:space="preserve"> i nagłośnić fakt</w:t>
      </w:r>
      <w:r w:rsidRPr="00A80B1F">
        <w:rPr>
          <w:rFonts w:cstheme="minorHAnsi"/>
          <w:b/>
          <w:color w:val="000000" w:themeColor="text1"/>
        </w:rPr>
        <w:t>, iż Sprawozdanie Komisji Nadzwyczajnej do rozpatrzenia projektu ustawy o zmianie Konstytucji RP o poselskim projekcie ustawy o</w:t>
      </w:r>
      <w:r w:rsidR="007338A6" w:rsidRPr="00A80B1F">
        <w:rPr>
          <w:rFonts w:cstheme="minorHAnsi"/>
          <w:b/>
          <w:color w:val="000000" w:themeColor="text1"/>
        </w:rPr>
        <w:t xml:space="preserve"> zmianie Konstytucji RP (druk numer</w:t>
      </w:r>
      <w:r w:rsidR="00E279DC" w:rsidRPr="00A80B1F">
        <w:rPr>
          <w:rFonts w:cstheme="minorHAnsi"/>
          <w:b/>
          <w:color w:val="000000" w:themeColor="text1"/>
        </w:rPr>
        <w:t xml:space="preserve"> 3180</w:t>
      </w:r>
      <w:r w:rsidRPr="00A80B1F">
        <w:rPr>
          <w:rFonts w:cstheme="minorHAnsi"/>
          <w:b/>
          <w:color w:val="000000" w:themeColor="text1"/>
        </w:rPr>
        <w:t>)</w:t>
      </w:r>
      <w:r w:rsidR="00E279DC" w:rsidRPr="00A80B1F">
        <w:rPr>
          <w:rFonts w:cstheme="minorHAnsi"/>
          <w:b/>
          <w:color w:val="000000" w:themeColor="text1"/>
        </w:rPr>
        <w:t xml:space="preserve"> w proponowanym art. 234a ust. 1</w:t>
      </w:r>
      <w:r w:rsidRPr="00A80B1F">
        <w:rPr>
          <w:rFonts w:cstheme="minorHAnsi"/>
          <w:b/>
          <w:color w:val="000000" w:themeColor="text1"/>
        </w:rPr>
        <w:t xml:space="preserve"> zawiera podstępnie i celowo zmienioną treść: </w:t>
      </w:r>
      <w:r w:rsidRPr="00A80B1F">
        <w:rPr>
          <w:rFonts w:cstheme="minorHAnsi"/>
          <w:b/>
          <w:i/>
          <w:color w:val="000000" w:themeColor="text1"/>
        </w:rPr>
        <w:t xml:space="preserve">„majątek, który znajduje się na terytorium Rzeczypospolitej Polskiej, może zostać przejęty przez Skarb Państwa z mocy prawa i bez odszkodowania”, </w:t>
      </w:r>
      <w:r w:rsidRPr="00A80B1F">
        <w:rPr>
          <w:rFonts w:cstheme="minorHAnsi"/>
          <w:b/>
          <w:color w:val="000000" w:themeColor="text1"/>
        </w:rPr>
        <w:t xml:space="preserve">podczas gdy, w poselskim </w:t>
      </w:r>
      <w:r w:rsidR="00E279DC" w:rsidRPr="00A80B1F">
        <w:rPr>
          <w:rFonts w:cstheme="minorHAnsi"/>
          <w:b/>
          <w:color w:val="000000" w:themeColor="text1"/>
        </w:rPr>
        <w:t xml:space="preserve">pierwotnym </w:t>
      </w:r>
      <w:r w:rsidRPr="00A80B1F">
        <w:rPr>
          <w:rFonts w:cstheme="minorHAnsi"/>
          <w:b/>
          <w:color w:val="000000" w:themeColor="text1"/>
        </w:rPr>
        <w:t xml:space="preserve">projekcie ustawy o zmianie Konstytucji (druk numer 2263) była treść: </w:t>
      </w:r>
      <w:r w:rsidRPr="00A80B1F">
        <w:rPr>
          <w:rFonts w:cstheme="minorHAnsi"/>
          <w:b/>
          <w:i/>
          <w:color w:val="000000" w:themeColor="text1"/>
        </w:rPr>
        <w:t xml:space="preserve">„majątek osób fizycznych, </w:t>
      </w:r>
      <w:r w:rsidRPr="00A80B1F">
        <w:rPr>
          <w:rFonts w:cstheme="minorHAnsi"/>
          <w:b/>
          <w:i/>
          <w:color w:val="000000" w:themeColor="text1"/>
          <w:u w:val="single"/>
        </w:rPr>
        <w:t>niebędących obywatelami polskimi</w:t>
      </w:r>
      <w:r w:rsidRPr="00A80B1F">
        <w:rPr>
          <w:rFonts w:cstheme="minorHAnsi"/>
          <w:b/>
          <w:i/>
          <w:color w:val="000000" w:themeColor="text1"/>
        </w:rPr>
        <w:t xml:space="preserve">, osób </w:t>
      </w:r>
      <w:r w:rsidRPr="00A80B1F">
        <w:rPr>
          <w:rFonts w:cstheme="minorHAnsi"/>
          <w:b/>
          <w:i/>
          <w:color w:val="000000" w:themeColor="text1"/>
        </w:rPr>
        <w:lastRenderedPageBreak/>
        <w:t>prawnych oraz innych podmiotów, który znajduje się na terytorium Rzeczypospolitej Polskiej, może zostać przejęty przez Skarb Państwa z mocy prawa i bez odszkodowania”.</w:t>
      </w:r>
    </w:p>
    <w:p w:rsidR="006F2FC8" w:rsidRPr="00A80B1F" w:rsidRDefault="000B555D" w:rsidP="00162457">
      <w:pPr>
        <w:shd w:val="clear" w:color="auto" w:fill="FFFFFF"/>
        <w:ind w:firstLine="709"/>
        <w:jc w:val="both"/>
        <w:rPr>
          <w:rFonts w:cstheme="minorHAnsi"/>
          <w:color w:val="000000" w:themeColor="text1"/>
        </w:rPr>
      </w:pPr>
      <w:r w:rsidRPr="00A80B1F">
        <w:rPr>
          <w:rFonts w:cstheme="minorHAnsi"/>
          <w:color w:val="000000" w:themeColor="text1"/>
        </w:rPr>
        <w:t>Reprezentant w</w:t>
      </w:r>
      <w:r w:rsidR="00DD011E" w:rsidRPr="00A80B1F">
        <w:rPr>
          <w:rFonts w:cstheme="minorHAnsi"/>
          <w:color w:val="000000" w:themeColor="text1"/>
        </w:rPr>
        <w:t>nioskodawc</w:t>
      </w:r>
      <w:r w:rsidRPr="00A80B1F">
        <w:rPr>
          <w:rFonts w:cstheme="minorHAnsi"/>
          <w:color w:val="000000" w:themeColor="text1"/>
        </w:rPr>
        <w:t xml:space="preserve">ów, minister Łukasz Schreiber z </w:t>
      </w:r>
      <w:r w:rsidR="00DD011E" w:rsidRPr="00A80B1F">
        <w:rPr>
          <w:rFonts w:cstheme="minorHAnsi"/>
          <w:color w:val="000000" w:themeColor="text1"/>
        </w:rPr>
        <w:t xml:space="preserve">Kancelarii </w:t>
      </w:r>
      <w:r w:rsidRPr="00A80B1F">
        <w:rPr>
          <w:rFonts w:cstheme="minorHAnsi"/>
          <w:color w:val="000000" w:themeColor="text1"/>
        </w:rPr>
        <w:t xml:space="preserve">Prezesa Rady Ministrów, </w:t>
      </w:r>
      <w:r w:rsidR="00716D00" w:rsidRPr="00A80B1F">
        <w:rPr>
          <w:rFonts w:cstheme="minorHAnsi"/>
          <w:color w:val="000000" w:themeColor="text1"/>
        </w:rPr>
        <w:t xml:space="preserve">na podstawie </w:t>
      </w:r>
      <w:r w:rsidR="00723169" w:rsidRPr="00A80B1F">
        <w:rPr>
          <w:rFonts w:cstheme="minorHAnsi"/>
          <w:color w:val="000000" w:themeColor="text1"/>
        </w:rPr>
        <w:t>planowanych zmian</w:t>
      </w:r>
      <w:r w:rsidR="00716D00" w:rsidRPr="00A80B1F">
        <w:rPr>
          <w:rFonts w:cstheme="minorHAnsi"/>
          <w:color w:val="000000" w:themeColor="text1"/>
        </w:rPr>
        <w:t xml:space="preserve"> w Konstytucji niekonstytucyjnych przepisów, zamierza w rażący sposób dyskryminować</w:t>
      </w:r>
      <w:r w:rsidR="0016636A" w:rsidRPr="00A80B1F">
        <w:rPr>
          <w:rFonts w:cstheme="minorHAnsi"/>
          <w:color w:val="000000" w:themeColor="text1"/>
        </w:rPr>
        <w:t xml:space="preserve"> Polaków </w:t>
      </w:r>
      <w:r w:rsidR="00723169" w:rsidRPr="00A80B1F">
        <w:rPr>
          <w:rFonts w:cstheme="minorHAnsi"/>
          <w:color w:val="000000" w:themeColor="text1"/>
        </w:rPr>
        <w:t>w i</w:t>
      </w:r>
      <w:r w:rsidR="0081542D" w:rsidRPr="00A80B1F">
        <w:rPr>
          <w:rFonts w:cstheme="minorHAnsi"/>
          <w:color w:val="000000" w:themeColor="text1"/>
        </w:rPr>
        <w:t>ch własnym kraju, co jest niebywale kuriozalnym dążeniem, a</w:t>
      </w:r>
      <w:r w:rsidR="0016636A" w:rsidRPr="00A80B1F">
        <w:rPr>
          <w:rFonts w:cstheme="minorHAnsi"/>
          <w:color w:val="000000" w:themeColor="text1"/>
        </w:rPr>
        <w:t xml:space="preserve"> </w:t>
      </w:r>
      <w:r w:rsidR="00716D00" w:rsidRPr="00A80B1F">
        <w:rPr>
          <w:rFonts w:cstheme="minorHAnsi"/>
          <w:color w:val="000000" w:themeColor="text1"/>
        </w:rPr>
        <w:t xml:space="preserve">jednocześnie </w:t>
      </w:r>
      <w:r w:rsidR="0081542D" w:rsidRPr="00A80B1F">
        <w:rPr>
          <w:rFonts w:cstheme="minorHAnsi"/>
          <w:color w:val="000000" w:themeColor="text1"/>
        </w:rPr>
        <w:t xml:space="preserve">chce </w:t>
      </w:r>
      <w:r w:rsidR="0016636A" w:rsidRPr="00A80B1F">
        <w:rPr>
          <w:rFonts w:cstheme="minorHAnsi"/>
          <w:color w:val="000000" w:themeColor="text1"/>
        </w:rPr>
        <w:t>gloryfik</w:t>
      </w:r>
      <w:r w:rsidR="00716D00" w:rsidRPr="00A80B1F">
        <w:rPr>
          <w:rFonts w:cstheme="minorHAnsi"/>
          <w:color w:val="000000" w:themeColor="text1"/>
        </w:rPr>
        <w:t xml:space="preserve">ować </w:t>
      </w:r>
      <w:r w:rsidR="0016636A" w:rsidRPr="00A80B1F">
        <w:rPr>
          <w:rFonts w:cstheme="minorHAnsi"/>
          <w:color w:val="000000" w:themeColor="text1"/>
        </w:rPr>
        <w:t>obywa</w:t>
      </w:r>
      <w:r w:rsidR="0014210E" w:rsidRPr="00A80B1F">
        <w:rPr>
          <w:rFonts w:cstheme="minorHAnsi"/>
          <w:color w:val="000000" w:themeColor="text1"/>
        </w:rPr>
        <w:t xml:space="preserve">teli przybyłych z innych krajów i przekazywać im </w:t>
      </w:r>
      <w:r w:rsidR="005943CD" w:rsidRPr="00A80B1F">
        <w:rPr>
          <w:rFonts w:cstheme="minorHAnsi"/>
          <w:color w:val="000000" w:themeColor="text1"/>
        </w:rPr>
        <w:t xml:space="preserve">bezprawnie </w:t>
      </w:r>
      <w:r w:rsidR="0014210E" w:rsidRPr="00A80B1F">
        <w:rPr>
          <w:rFonts w:cstheme="minorHAnsi"/>
          <w:color w:val="000000" w:themeColor="text1"/>
        </w:rPr>
        <w:t xml:space="preserve">przejęte </w:t>
      </w:r>
      <w:r w:rsidR="005943CD" w:rsidRPr="00A80B1F">
        <w:rPr>
          <w:rFonts w:cstheme="minorHAnsi"/>
          <w:color w:val="000000" w:themeColor="text1"/>
        </w:rPr>
        <w:t xml:space="preserve">osobiste majątki </w:t>
      </w:r>
      <w:r w:rsidR="0014210E" w:rsidRPr="00A80B1F">
        <w:rPr>
          <w:rFonts w:cstheme="minorHAnsi"/>
          <w:color w:val="000000" w:themeColor="text1"/>
        </w:rPr>
        <w:t>Polaków.</w:t>
      </w:r>
      <w:r w:rsidR="00716D00" w:rsidRPr="00A80B1F">
        <w:rPr>
          <w:rFonts w:cstheme="minorHAnsi"/>
          <w:color w:val="000000" w:themeColor="text1"/>
        </w:rPr>
        <w:t xml:space="preserve"> </w:t>
      </w:r>
    </w:p>
    <w:p w:rsidR="0087209C" w:rsidRPr="00A80B1F" w:rsidRDefault="001D28DE" w:rsidP="0087209C">
      <w:pPr>
        <w:shd w:val="clear" w:color="auto" w:fill="FFFFFF"/>
        <w:spacing w:after="0"/>
        <w:ind w:firstLine="709"/>
        <w:jc w:val="both"/>
        <w:rPr>
          <w:rFonts w:cstheme="minorHAnsi"/>
          <w:bCs/>
          <w:color w:val="000000" w:themeColor="text1"/>
        </w:rPr>
      </w:pPr>
      <w:r w:rsidRPr="00A80B1F">
        <w:rPr>
          <w:rFonts w:cstheme="minorHAnsi"/>
          <w:color w:val="000000" w:themeColor="text1"/>
        </w:rPr>
        <w:t xml:space="preserve">W związku z powyższym, </w:t>
      </w:r>
      <w:r w:rsidR="007270E1" w:rsidRPr="00A80B1F">
        <w:rPr>
          <w:rFonts w:cstheme="minorHAnsi"/>
          <w:color w:val="000000" w:themeColor="text1"/>
        </w:rPr>
        <w:t xml:space="preserve">należy wyraźnie podkreślić iż działania Posłów, Senatorów, członków rządu oraz Premiera czy Prezydenta popierające i wspierające legislację takich zapisów prawa są jawnym </w:t>
      </w:r>
      <w:r w:rsidR="00356175">
        <w:rPr>
          <w:rFonts w:cstheme="minorHAnsi"/>
          <w:color w:val="000000" w:themeColor="text1"/>
        </w:rPr>
        <w:t>przekroczeniem ich</w:t>
      </w:r>
      <w:r w:rsidR="007270E1" w:rsidRPr="00A80B1F">
        <w:rPr>
          <w:rFonts w:cstheme="minorHAnsi"/>
          <w:color w:val="000000" w:themeColor="text1"/>
        </w:rPr>
        <w:t xml:space="preserve"> uprawnień</w:t>
      </w:r>
      <w:r w:rsidR="00D335EB" w:rsidRPr="00A80B1F">
        <w:rPr>
          <w:rFonts w:cstheme="minorHAnsi"/>
          <w:color w:val="000000" w:themeColor="text1"/>
        </w:rPr>
        <w:t xml:space="preserve"> z rażącym </w:t>
      </w:r>
      <w:r w:rsidRPr="00A80B1F">
        <w:rPr>
          <w:rFonts w:cstheme="minorHAnsi"/>
          <w:color w:val="000000" w:themeColor="text1"/>
        </w:rPr>
        <w:t>narusz</w:t>
      </w:r>
      <w:r w:rsidR="00D335EB" w:rsidRPr="00A80B1F">
        <w:rPr>
          <w:rFonts w:cstheme="minorHAnsi"/>
          <w:color w:val="000000" w:themeColor="text1"/>
        </w:rPr>
        <w:t>eniem</w:t>
      </w:r>
      <w:r w:rsidRPr="00A80B1F">
        <w:rPr>
          <w:rFonts w:cstheme="minorHAnsi"/>
          <w:color w:val="000000" w:themeColor="text1"/>
        </w:rPr>
        <w:t xml:space="preserve"> </w:t>
      </w:r>
      <w:r w:rsidR="00DB311C" w:rsidRPr="00A80B1F">
        <w:rPr>
          <w:rFonts w:cstheme="minorHAnsi"/>
          <w:color w:val="000000" w:themeColor="text1"/>
        </w:rPr>
        <w:t xml:space="preserve">Konstytucji, </w:t>
      </w:r>
      <w:r w:rsidR="006619BB" w:rsidRPr="00A80B1F">
        <w:rPr>
          <w:rFonts w:cstheme="minorHAnsi"/>
          <w:bCs/>
          <w:color w:val="000000" w:themeColor="text1"/>
        </w:rPr>
        <w:t xml:space="preserve">art. 1 </w:t>
      </w:r>
      <w:r w:rsidR="007270E1" w:rsidRPr="00A80B1F">
        <w:rPr>
          <w:rFonts w:cstheme="minorHAnsi"/>
          <w:bCs/>
          <w:i/>
          <w:color w:val="000000" w:themeColor="text1"/>
        </w:rPr>
        <w:t>Rzeczypospolita Polska jest dobrem wspólnym wszystkich obywateli</w:t>
      </w:r>
      <w:r w:rsidR="007270E1" w:rsidRPr="00A80B1F">
        <w:rPr>
          <w:rFonts w:cstheme="minorHAnsi"/>
          <w:bCs/>
          <w:color w:val="000000" w:themeColor="text1"/>
        </w:rPr>
        <w:t xml:space="preserve"> oraz </w:t>
      </w:r>
      <w:r w:rsidR="006619BB" w:rsidRPr="00A80B1F">
        <w:rPr>
          <w:rFonts w:cstheme="minorHAnsi"/>
          <w:color w:val="000000" w:themeColor="text1"/>
          <w:shd w:val="clear" w:color="auto" w:fill="FFFFFF"/>
        </w:rPr>
        <w:t xml:space="preserve">art. 4 </w:t>
      </w:r>
      <w:r w:rsidR="006619BB" w:rsidRPr="00A80B1F">
        <w:rPr>
          <w:rFonts w:cstheme="minorHAnsi"/>
          <w:bCs/>
          <w:i/>
          <w:color w:val="000000" w:themeColor="text1"/>
        </w:rPr>
        <w:t>Władza zwierzchnia należy do Narodu</w:t>
      </w:r>
      <w:r w:rsidR="006619BB" w:rsidRPr="00A80B1F">
        <w:rPr>
          <w:rFonts w:cstheme="minorHAnsi"/>
          <w:bCs/>
          <w:color w:val="000000" w:themeColor="text1"/>
        </w:rPr>
        <w:t xml:space="preserve">. </w:t>
      </w:r>
    </w:p>
    <w:p w:rsidR="0087209C" w:rsidRPr="00A80B1F" w:rsidRDefault="0087209C" w:rsidP="0087209C">
      <w:pPr>
        <w:shd w:val="clear" w:color="auto" w:fill="FFFFFF"/>
        <w:spacing w:after="0"/>
        <w:ind w:firstLine="709"/>
        <w:jc w:val="both"/>
        <w:rPr>
          <w:rFonts w:cstheme="minorHAnsi"/>
          <w:bCs/>
          <w:color w:val="000000" w:themeColor="text1"/>
        </w:rPr>
      </w:pPr>
    </w:p>
    <w:p w:rsidR="00F14AF2" w:rsidRPr="00A80B1F" w:rsidRDefault="006619BB" w:rsidP="0087209C">
      <w:pPr>
        <w:shd w:val="clear" w:color="auto" w:fill="FFFFFF"/>
        <w:spacing w:after="0"/>
        <w:ind w:firstLine="709"/>
        <w:jc w:val="both"/>
        <w:rPr>
          <w:rFonts w:cstheme="minorHAnsi"/>
          <w:bCs/>
          <w:color w:val="000000" w:themeColor="text1"/>
        </w:rPr>
      </w:pPr>
      <w:r w:rsidRPr="00A80B1F">
        <w:rPr>
          <w:rFonts w:cstheme="minorHAnsi"/>
          <w:bCs/>
          <w:color w:val="000000" w:themeColor="text1"/>
          <w:u w:val="single"/>
        </w:rPr>
        <w:t>Naród sprawuje władzę</w:t>
      </w:r>
      <w:r w:rsidRPr="00A80B1F">
        <w:rPr>
          <w:rFonts w:cstheme="minorHAnsi"/>
          <w:bCs/>
          <w:color w:val="000000" w:themeColor="text1"/>
        </w:rPr>
        <w:t xml:space="preserve"> przez swoich przedstawicieli lub </w:t>
      </w:r>
      <w:r w:rsidRPr="00A80B1F">
        <w:rPr>
          <w:rFonts w:cstheme="minorHAnsi"/>
          <w:bCs/>
          <w:color w:val="000000" w:themeColor="text1"/>
          <w:u w:val="single"/>
        </w:rPr>
        <w:t>bezpośrednio</w:t>
      </w:r>
      <w:r w:rsidR="00E62233" w:rsidRPr="00A80B1F">
        <w:rPr>
          <w:rFonts w:cstheme="minorHAnsi"/>
          <w:bCs/>
          <w:color w:val="000000" w:themeColor="text1"/>
        </w:rPr>
        <w:t xml:space="preserve">, </w:t>
      </w:r>
      <w:r w:rsidR="006913C1" w:rsidRPr="00A80B1F">
        <w:rPr>
          <w:rFonts w:cstheme="minorHAnsi"/>
          <w:bCs/>
          <w:color w:val="000000" w:themeColor="text1"/>
        </w:rPr>
        <w:t>co oznacza, że</w:t>
      </w:r>
      <w:r w:rsidRPr="00A80B1F">
        <w:rPr>
          <w:rFonts w:cstheme="minorHAnsi"/>
          <w:bCs/>
          <w:color w:val="000000" w:themeColor="text1"/>
        </w:rPr>
        <w:t xml:space="preserve"> </w:t>
      </w:r>
      <w:r w:rsidR="001D28DE" w:rsidRPr="00A80B1F">
        <w:rPr>
          <w:rFonts w:cstheme="minorHAnsi"/>
          <w:bCs/>
          <w:color w:val="000000" w:themeColor="text1"/>
        </w:rPr>
        <w:t>bez zgody Narodu Polskiego</w:t>
      </w:r>
      <w:r w:rsidR="006913C1" w:rsidRPr="00A80B1F">
        <w:rPr>
          <w:rFonts w:cstheme="minorHAnsi"/>
          <w:bCs/>
          <w:color w:val="000000" w:themeColor="text1"/>
        </w:rPr>
        <w:t xml:space="preserve">, to jest </w:t>
      </w:r>
      <w:r w:rsidR="001D28DE" w:rsidRPr="00A80B1F">
        <w:rPr>
          <w:rFonts w:cstheme="minorHAnsi"/>
          <w:bCs/>
          <w:color w:val="000000" w:themeColor="text1"/>
        </w:rPr>
        <w:t>właściciela dobra wspólnego, wyrażonej n</w:t>
      </w:r>
      <w:r w:rsidR="006913C1" w:rsidRPr="00A80B1F">
        <w:rPr>
          <w:rFonts w:cstheme="minorHAnsi"/>
          <w:bCs/>
          <w:color w:val="000000" w:themeColor="text1"/>
        </w:rPr>
        <w:t xml:space="preserve">a przykład </w:t>
      </w:r>
      <w:r w:rsidR="001D28DE" w:rsidRPr="00A80B1F">
        <w:rPr>
          <w:rFonts w:cstheme="minorHAnsi"/>
          <w:bCs/>
          <w:color w:val="000000" w:themeColor="text1"/>
        </w:rPr>
        <w:t>w referendum</w:t>
      </w:r>
      <w:r w:rsidRPr="00A80B1F">
        <w:rPr>
          <w:rFonts w:cstheme="minorHAnsi"/>
          <w:bCs/>
          <w:color w:val="000000" w:themeColor="text1"/>
        </w:rPr>
        <w:t xml:space="preserve"> </w:t>
      </w:r>
      <w:r w:rsidR="006913C1" w:rsidRPr="00A80B1F">
        <w:rPr>
          <w:rFonts w:cstheme="minorHAnsi"/>
          <w:bCs/>
          <w:color w:val="000000" w:themeColor="text1"/>
        </w:rPr>
        <w:t xml:space="preserve">tak głębokie zmiany prawa nie powinny zachodzi bez udziału Suwerena. Jeżeli jednak dzieje się inaczej, to zawsze z </w:t>
      </w:r>
      <w:r w:rsidRPr="00A80B1F">
        <w:rPr>
          <w:rFonts w:cstheme="minorHAnsi"/>
          <w:bCs/>
          <w:color w:val="000000" w:themeColor="text1"/>
        </w:rPr>
        <w:t>rażącym narusze</w:t>
      </w:r>
      <w:r w:rsidR="006913C1" w:rsidRPr="00A80B1F">
        <w:rPr>
          <w:rFonts w:cstheme="minorHAnsi"/>
          <w:bCs/>
          <w:color w:val="000000" w:themeColor="text1"/>
        </w:rPr>
        <w:t>niem przepisów prawa</w:t>
      </w:r>
      <w:r w:rsidR="00B75E6D" w:rsidRPr="00A80B1F">
        <w:rPr>
          <w:rFonts w:cstheme="minorHAnsi"/>
          <w:bCs/>
          <w:color w:val="000000" w:themeColor="text1"/>
        </w:rPr>
        <w:t>, między innymi</w:t>
      </w:r>
      <w:r w:rsidR="006913C1" w:rsidRPr="00A80B1F">
        <w:rPr>
          <w:rFonts w:cstheme="minorHAnsi"/>
          <w:bCs/>
          <w:color w:val="000000" w:themeColor="text1"/>
        </w:rPr>
        <w:t>:</w:t>
      </w:r>
    </w:p>
    <w:p w:rsidR="00B75E6D" w:rsidRPr="00A80B1F" w:rsidRDefault="001D28DE" w:rsidP="00664C16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  <w:r w:rsidRPr="00A80B1F">
        <w:rPr>
          <w:rFonts w:cstheme="minorHAnsi"/>
          <w:bCs/>
          <w:color w:val="000000" w:themeColor="text1"/>
        </w:rPr>
        <w:t>art. 5 Konstytucji RP poprzez spowodowanie poważnego zagrożenia</w:t>
      </w:r>
      <w:r w:rsidR="009A13B8" w:rsidRPr="00A80B1F">
        <w:rPr>
          <w:rFonts w:cstheme="minorHAnsi"/>
          <w:bCs/>
          <w:color w:val="000000" w:themeColor="text1"/>
        </w:rPr>
        <w:t xml:space="preserve"> bezpieczeństwa</w:t>
      </w:r>
      <w:r w:rsidRPr="00A80B1F">
        <w:rPr>
          <w:rFonts w:cstheme="minorHAnsi"/>
          <w:bCs/>
          <w:color w:val="000000" w:themeColor="text1"/>
        </w:rPr>
        <w:t xml:space="preserve"> Rzeczypospolitej Polskiej oraz spowodowanie poważnego zagrożenia bezpieczeństwa obywateli,</w:t>
      </w:r>
    </w:p>
    <w:p w:rsidR="00B75E6D" w:rsidRPr="00A80B1F" w:rsidRDefault="007B6090" w:rsidP="00664C16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  <w:r w:rsidRPr="00A80B1F">
        <w:rPr>
          <w:rFonts w:cstheme="minorHAnsi"/>
          <w:bCs/>
          <w:color w:val="000000" w:themeColor="text1"/>
        </w:rPr>
        <w:t xml:space="preserve">art. 21 </w:t>
      </w:r>
      <w:r w:rsidR="005943CD" w:rsidRPr="00A80B1F">
        <w:rPr>
          <w:rFonts w:cstheme="minorHAnsi"/>
          <w:bCs/>
          <w:color w:val="000000" w:themeColor="text1"/>
        </w:rPr>
        <w:t>[Zasada ochro</w:t>
      </w:r>
      <w:r w:rsidR="007D40FD" w:rsidRPr="00A80B1F">
        <w:rPr>
          <w:rFonts w:cstheme="minorHAnsi"/>
          <w:bCs/>
          <w:color w:val="000000" w:themeColor="text1"/>
        </w:rPr>
        <w:t xml:space="preserve">ny własności] </w:t>
      </w:r>
      <w:r w:rsidRPr="00A80B1F">
        <w:rPr>
          <w:rFonts w:cstheme="minorHAnsi"/>
          <w:bCs/>
          <w:color w:val="000000" w:themeColor="text1"/>
        </w:rPr>
        <w:t xml:space="preserve">Konstytucji RP </w:t>
      </w:r>
      <w:r w:rsidR="007D40FD" w:rsidRPr="00A80B1F">
        <w:rPr>
          <w:rFonts w:cstheme="minorHAnsi"/>
          <w:bCs/>
          <w:color w:val="000000" w:themeColor="text1"/>
        </w:rPr>
        <w:t xml:space="preserve">poprzez bezpodstawne pozbawienie </w:t>
      </w:r>
      <w:r w:rsidR="00DB014C" w:rsidRPr="00A80B1F">
        <w:rPr>
          <w:rFonts w:cstheme="minorHAnsi"/>
          <w:bCs/>
          <w:color w:val="000000" w:themeColor="text1"/>
        </w:rPr>
        <w:t>Polaków</w:t>
      </w:r>
      <w:r w:rsidR="007D40FD" w:rsidRPr="00A80B1F">
        <w:rPr>
          <w:rFonts w:cstheme="minorHAnsi"/>
          <w:bCs/>
          <w:color w:val="000000" w:themeColor="text1"/>
        </w:rPr>
        <w:t xml:space="preserve"> o</w:t>
      </w:r>
      <w:r w:rsidR="007D40FD" w:rsidRPr="00A80B1F">
        <w:rPr>
          <w:rFonts w:cstheme="minorHAnsi"/>
          <w:color w:val="000000" w:themeColor="text1"/>
          <w:shd w:val="clear" w:color="auto" w:fill="FFFFFF"/>
        </w:rPr>
        <w:t>chrony własności i prawa dziedziczenia oraz poprzez bezprawne wywłaszczenie Pola</w:t>
      </w:r>
      <w:r w:rsidR="005943CD" w:rsidRPr="00A80B1F">
        <w:rPr>
          <w:rFonts w:cstheme="minorHAnsi"/>
          <w:color w:val="000000" w:themeColor="text1"/>
          <w:shd w:val="clear" w:color="auto" w:fill="FFFFFF"/>
        </w:rPr>
        <w:t>ków bez słusznego odszkodowania</w:t>
      </w:r>
      <w:r w:rsidR="0057145C" w:rsidRPr="00A80B1F">
        <w:rPr>
          <w:rFonts w:cstheme="minorHAnsi"/>
          <w:color w:val="000000" w:themeColor="text1"/>
          <w:shd w:val="clear" w:color="auto" w:fill="FFFFFF"/>
        </w:rPr>
        <w:t>, na podstawie domniemania,</w:t>
      </w:r>
    </w:p>
    <w:p w:rsidR="00B75E6D" w:rsidRPr="00A80B1F" w:rsidRDefault="00892379" w:rsidP="00664C16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  <w:r w:rsidRPr="00A80B1F">
        <w:rPr>
          <w:rFonts w:cstheme="minorHAnsi"/>
          <w:bCs/>
          <w:color w:val="000000" w:themeColor="text1"/>
        </w:rPr>
        <w:t>art. 31</w:t>
      </w:r>
      <w:r w:rsidR="005943CD" w:rsidRPr="00A80B1F">
        <w:rPr>
          <w:rFonts w:cstheme="minorHAnsi"/>
          <w:bCs/>
          <w:color w:val="000000" w:themeColor="text1"/>
        </w:rPr>
        <w:t>,</w:t>
      </w:r>
      <w:r w:rsidRPr="00A80B1F">
        <w:rPr>
          <w:rFonts w:cstheme="minorHAnsi"/>
          <w:bCs/>
          <w:color w:val="000000" w:themeColor="text1"/>
        </w:rPr>
        <w:t xml:space="preserve"> ust 2 i ust.</w:t>
      </w:r>
      <w:r w:rsidR="005943CD" w:rsidRPr="00A80B1F">
        <w:rPr>
          <w:rFonts w:cstheme="minorHAnsi"/>
          <w:bCs/>
          <w:color w:val="000000" w:themeColor="text1"/>
        </w:rPr>
        <w:t xml:space="preserve"> </w:t>
      </w:r>
      <w:r w:rsidRPr="00A80B1F">
        <w:rPr>
          <w:rFonts w:cstheme="minorHAnsi"/>
          <w:bCs/>
          <w:color w:val="000000" w:themeColor="text1"/>
        </w:rPr>
        <w:t>3</w:t>
      </w:r>
      <w:r w:rsidR="006733F6" w:rsidRPr="00A80B1F">
        <w:rPr>
          <w:rFonts w:cstheme="minorHAnsi"/>
          <w:bCs/>
          <w:color w:val="000000" w:themeColor="text1"/>
        </w:rPr>
        <w:t xml:space="preserve"> Konstytucji RP poprzez brak poszanowania wolności i praw innych</w:t>
      </w:r>
      <w:r w:rsidR="005943CD" w:rsidRPr="00A80B1F">
        <w:rPr>
          <w:rFonts w:cstheme="minorHAnsi"/>
          <w:bCs/>
          <w:color w:val="000000" w:themeColor="text1"/>
        </w:rPr>
        <w:t>,</w:t>
      </w:r>
      <w:r w:rsidR="006733F6" w:rsidRPr="00A80B1F">
        <w:rPr>
          <w:rFonts w:cstheme="minorHAnsi"/>
          <w:bCs/>
          <w:color w:val="000000" w:themeColor="text1"/>
        </w:rPr>
        <w:t xml:space="preserve"> a także poprzez wprowadzanie do Konstytucji niepotrzebnych i niekonstytucyjnych o</w:t>
      </w:r>
      <w:r w:rsidR="006733F6" w:rsidRPr="00A80B1F">
        <w:rPr>
          <w:rFonts w:cstheme="minorHAnsi"/>
          <w:color w:val="000000" w:themeColor="text1"/>
          <w:shd w:val="clear" w:color="auto" w:fill="FFFFFF"/>
        </w:rPr>
        <w:t xml:space="preserve">graniczeń w zakresie korzystania z konstytucyjnych </w:t>
      </w:r>
      <w:r w:rsidR="005943CD" w:rsidRPr="00A80B1F">
        <w:rPr>
          <w:rFonts w:cstheme="minorHAnsi"/>
          <w:color w:val="000000" w:themeColor="text1"/>
          <w:shd w:val="clear" w:color="auto" w:fill="FFFFFF"/>
        </w:rPr>
        <w:t xml:space="preserve">wolności i praw, </w:t>
      </w:r>
      <w:r w:rsidR="006733F6" w:rsidRPr="00A80B1F">
        <w:rPr>
          <w:rFonts w:cstheme="minorHAnsi"/>
          <w:color w:val="000000" w:themeColor="text1"/>
          <w:shd w:val="clear" w:color="auto" w:fill="FFFFFF"/>
        </w:rPr>
        <w:t xml:space="preserve">które mogą być ustanawiane tylko w ustawie i tylko wtedy, gdy są konieczne dla ochrony wolności i praw innych osób </w:t>
      </w:r>
      <w:r w:rsidR="00B75E6D" w:rsidRPr="00A80B1F">
        <w:rPr>
          <w:rFonts w:cstheme="minorHAnsi"/>
          <w:color w:val="000000" w:themeColor="text1"/>
          <w:shd w:val="clear" w:color="auto" w:fill="FFFFFF"/>
        </w:rPr>
        <w:t xml:space="preserve">– </w:t>
      </w:r>
      <w:r w:rsidR="006733F6" w:rsidRPr="00A80B1F">
        <w:rPr>
          <w:rFonts w:cstheme="minorHAnsi"/>
          <w:color w:val="000000" w:themeColor="text1"/>
          <w:shd w:val="clear" w:color="auto" w:fill="FFFFFF"/>
        </w:rPr>
        <w:t>i</w:t>
      </w:r>
      <w:r w:rsidR="00B75E6D" w:rsidRPr="00A80B1F">
        <w:rPr>
          <w:rFonts w:cstheme="minorHAnsi"/>
          <w:color w:val="000000" w:themeColor="text1"/>
          <w:shd w:val="clear" w:color="auto" w:fill="FFFFFF"/>
        </w:rPr>
        <w:t xml:space="preserve"> co więcej – </w:t>
      </w:r>
      <w:r w:rsidR="006733F6" w:rsidRPr="00A80B1F">
        <w:rPr>
          <w:rFonts w:cstheme="minorHAnsi"/>
          <w:color w:val="000000" w:themeColor="text1"/>
          <w:shd w:val="clear" w:color="auto" w:fill="FFFFFF"/>
        </w:rPr>
        <w:t>poprze</w:t>
      </w:r>
      <w:r w:rsidR="00744633" w:rsidRPr="00A80B1F">
        <w:rPr>
          <w:rFonts w:cstheme="minorHAnsi"/>
          <w:color w:val="000000" w:themeColor="text1"/>
          <w:shd w:val="clear" w:color="auto" w:fill="FFFFFF"/>
        </w:rPr>
        <w:t>z</w:t>
      </w:r>
      <w:r w:rsidR="006733F6" w:rsidRPr="00A80B1F">
        <w:rPr>
          <w:rFonts w:cstheme="minorHAnsi"/>
          <w:color w:val="000000" w:themeColor="text1"/>
          <w:shd w:val="clear" w:color="auto" w:fill="FFFFFF"/>
        </w:rPr>
        <w:t xml:space="preserve"> wprowadzanie ograniczeń, które będą naruszać istotę wolności</w:t>
      </w:r>
      <w:r w:rsidR="0057145C" w:rsidRPr="00A80B1F">
        <w:rPr>
          <w:rFonts w:cstheme="minorHAnsi"/>
          <w:color w:val="000000" w:themeColor="text1"/>
          <w:shd w:val="clear" w:color="auto" w:fill="FFFFFF"/>
        </w:rPr>
        <w:t xml:space="preserve"> i praw,</w:t>
      </w:r>
    </w:p>
    <w:p w:rsidR="00B75E6D" w:rsidRPr="00A80B1F" w:rsidRDefault="00C71649" w:rsidP="00664C16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  <w:r w:rsidRPr="00A80B1F">
        <w:rPr>
          <w:rFonts w:cstheme="minorHAnsi"/>
          <w:bCs/>
          <w:color w:val="000000" w:themeColor="text1"/>
        </w:rPr>
        <w:t xml:space="preserve">art. 46 Konstytucji RP </w:t>
      </w:r>
      <w:r w:rsidRPr="00A80B1F">
        <w:rPr>
          <w:rFonts w:cstheme="minorHAnsi"/>
          <w:bCs/>
          <w:i/>
          <w:color w:val="000000" w:themeColor="text1"/>
        </w:rPr>
        <w:t>„</w:t>
      </w:r>
      <w:r w:rsidRPr="00A80B1F">
        <w:rPr>
          <w:rFonts w:cstheme="minorHAnsi"/>
          <w:i/>
          <w:color w:val="000000" w:themeColor="text1"/>
          <w:shd w:val="clear" w:color="auto" w:fill="FFFFFF"/>
        </w:rPr>
        <w:t>Przepadek rzeczy może nastąpić tylko w przypadkach określonych w ustawie i tylko na podstawie prawomocnego orzeczenia sądu”</w:t>
      </w:r>
      <w:r w:rsidRPr="00A80B1F">
        <w:rPr>
          <w:rFonts w:cstheme="minorHAnsi"/>
          <w:color w:val="000000" w:themeColor="text1"/>
          <w:shd w:val="clear" w:color="auto" w:fill="FFFFFF"/>
        </w:rPr>
        <w:t>, poprzez pozbawianie Polaków ich osobistych majątków tylko na podstawie domniemania, bez prawomocnego orzeczenia s</w:t>
      </w:r>
      <w:r w:rsidR="002B57DB" w:rsidRPr="00A80B1F">
        <w:rPr>
          <w:rFonts w:cstheme="minorHAnsi"/>
          <w:color w:val="000000" w:themeColor="text1"/>
          <w:shd w:val="clear" w:color="auto" w:fill="FFFFFF"/>
        </w:rPr>
        <w:t>ą</w:t>
      </w:r>
      <w:r w:rsidRPr="00A80B1F">
        <w:rPr>
          <w:rFonts w:cstheme="minorHAnsi"/>
          <w:color w:val="000000" w:themeColor="text1"/>
          <w:shd w:val="clear" w:color="auto" w:fill="FFFFFF"/>
        </w:rPr>
        <w:t>du</w:t>
      </w:r>
      <w:r w:rsidR="0057145C" w:rsidRPr="00A80B1F">
        <w:rPr>
          <w:rFonts w:cstheme="minorHAnsi"/>
          <w:color w:val="000000" w:themeColor="text1"/>
          <w:shd w:val="clear" w:color="auto" w:fill="FFFFFF"/>
        </w:rPr>
        <w:t>,</w:t>
      </w:r>
    </w:p>
    <w:p w:rsidR="00B75E6D" w:rsidRPr="00A80B1F" w:rsidRDefault="002B57DB" w:rsidP="00664C16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  <w:r w:rsidRPr="00A80B1F">
        <w:rPr>
          <w:rFonts w:cstheme="minorHAnsi"/>
          <w:color w:val="000000" w:themeColor="text1"/>
          <w:shd w:val="clear" w:color="auto" w:fill="FFFFFF"/>
        </w:rPr>
        <w:t xml:space="preserve">art. 64 </w:t>
      </w:r>
      <w:r w:rsidR="003C52EE" w:rsidRPr="00A80B1F">
        <w:rPr>
          <w:rFonts w:cstheme="minorHAnsi"/>
          <w:color w:val="000000" w:themeColor="text1"/>
          <w:shd w:val="clear" w:color="auto" w:fill="FFFFFF"/>
        </w:rPr>
        <w:t>Konstytucji RP poprzez</w:t>
      </w:r>
      <w:r w:rsidRPr="00A80B1F">
        <w:rPr>
          <w:rFonts w:cstheme="minorHAnsi"/>
          <w:color w:val="000000" w:themeColor="text1"/>
          <w:shd w:val="clear" w:color="auto" w:fill="FFFFFF"/>
        </w:rPr>
        <w:t xml:space="preserve"> </w:t>
      </w:r>
      <w:r w:rsidR="00F12D2B" w:rsidRPr="00A80B1F">
        <w:rPr>
          <w:rFonts w:cstheme="minorHAnsi"/>
          <w:color w:val="000000" w:themeColor="text1"/>
          <w:shd w:val="clear" w:color="auto" w:fill="FFFFFF"/>
        </w:rPr>
        <w:t xml:space="preserve">bezprawne pozbawianie </w:t>
      </w:r>
      <w:r w:rsidR="00FD2333" w:rsidRPr="00A80B1F">
        <w:rPr>
          <w:rFonts w:cstheme="minorHAnsi"/>
          <w:color w:val="000000" w:themeColor="text1"/>
          <w:shd w:val="clear" w:color="auto" w:fill="FFFFFF"/>
        </w:rPr>
        <w:t>Polaków</w:t>
      </w:r>
      <w:r w:rsidR="0017650F" w:rsidRPr="00A80B1F">
        <w:rPr>
          <w:rFonts w:cstheme="minorHAnsi"/>
          <w:color w:val="000000" w:themeColor="text1"/>
          <w:shd w:val="clear" w:color="auto" w:fill="FFFFFF"/>
        </w:rPr>
        <w:t xml:space="preserve"> </w:t>
      </w:r>
      <w:r w:rsidR="00F12D2B" w:rsidRPr="00A80B1F">
        <w:rPr>
          <w:rFonts w:cstheme="minorHAnsi"/>
          <w:color w:val="000000" w:themeColor="text1"/>
          <w:shd w:val="clear" w:color="auto" w:fill="FFFFFF"/>
        </w:rPr>
        <w:t xml:space="preserve">prawa własności </w:t>
      </w:r>
      <w:r w:rsidR="0017650F" w:rsidRPr="00A80B1F">
        <w:rPr>
          <w:rFonts w:cstheme="minorHAnsi"/>
          <w:color w:val="000000" w:themeColor="text1"/>
          <w:shd w:val="clear" w:color="auto" w:fill="FFFFFF"/>
        </w:rPr>
        <w:br/>
      </w:r>
      <w:r w:rsidR="00F12D2B" w:rsidRPr="00A80B1F">
        <w:rPr>
          <w:rFonts w:cstheme="minorHAnsi"/>
          <w:color w:val="000000" w:themeColor="text1"/>
          <w:shd w:val="clear" w:color="auto" w:fill="FFFFFF"/>
        </w:rPr>
        <w:t xml:space="preserve">i prawa dziedziczenia, na podstawie domniemania urzędników administracyjnych oraz poprzez </w:t>
      </w:r>
      <w:r w:rsidR="003C52EE" w:rsidRPr="00A80B1F">
        <w:rPr>
          <w:rFonts w:cstheme="minorHAnsi"/>
          <w:color w:val="000000" w:themeColor="text1"/>
          <w:shd w:val="clear" w:color="auto" w:fill="FFFFFF"/>
        </w:rPr>
        <w:t xml:space="preserve">wprowadzanie do Konstytucji ograniczeń własności i co więcej, w takim zakresie, w jakim rażąco narusza istotę prawa własności, podczas gdy </w:t>
      </w:r>
      <w:r w:rsidR="003C52EE" w:rsidRPr="00A80B1F">
        <w:rPr>
          <w:rFonts w:cstheme="minorHAnsi"/>
          <w:i/>
          <w:color w:val="000000" w:themeColor="text1"/>
          <w:shd w:val="clear" w:color="auto" w:fill="FFFFFF"/>
        </w:rPr>
        <w:t xml:space="preserve">„Własność może być ograniczona </w:t>
      </w:r>
      <w:r w:rsidR="003C52EE" w:rsidRPr="00A80B1F">
        <w:rPr>
          <w:rFonts w:cstheme="minorHAnsi"/>
          <w:b/>
          <w:i/>
          <w:color w:val="000000" w:themeColor="text1"/>
          <w:shd w:val="clear" w:color="auto" w:fill="FFFFFF"/>
        </w:rPr>
        <w:t>tylko w drodze ustawy i tylko w zakresie, w jakim nie narusza ona istoty prawa własności</w:t>
      </w:r>
      <w:r w:rsidR="00F14AF2" w:rsidRPr="00A80B1F">
        <w:rPr>
          <w:rFonts w:cstheme="minorHAnsi"/>
          <w:i/>
          <w:color w:val="000000" w:themeColor="text1"/>
          <w:shd w:val="clear" w:color="auto" w:fill="FFFFFF"/>
        </w:rPr>
        <w:t>”</w:t>
      </w:r>
      <w:r w:rsidR="00B75E6D" w:rsidRPr="00A80B1F">
        <w:rPr>
          <w:rFonts w:cstheme="minorHAnsi"/>
          <w:i/>
          <w:color w:val="000000" w:themeColor="text1"/>
          <w:shd w:val="clear" w:color="auto" w:fill="FFFFFF"/>
        </w:rPr>
        <w:t>,</w:t>
      </w:r>
    </w:p>
    <w:p w:rsidR="00B75E6D" w:rsidRPr="00A80B1F" w:rsidRDefault="00926B4A" w:rsidP="00664C16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cstheme="minorHAnsi"/>
          <w:bCs/>
          <w:color w:val="000000" w:themeColor="text1"/>
        </w:rPr>
      </w:pPr>
      <w:r w:rsidRPr="00A80B1F">
        <w:rPr>
          <w:rFonts w:cstheme="minorHAnsi"/>
          <w:bCs/>
          <w:color w:val="000000" w:themeColor="text1"/>
        </w:rPr>
        <w:t xml:space="preserve">art. 32 Konstytucji RP poprzez rażącą dyskryminację </w:t>
      </w:r>
      <w:r w:rsidR="00873637" w:rsidRPr="00A80B1F">
        <w:rPr>
          <w:rFonts w:cstheme="minorHAnsi"/>
          <w:bCs/>
          <w:color w:val="000000" w:themeColor="text1"/>
        </w:rPr>
        <w:t>Polaków</w:t>
      </w:r>
      <w:r w:rsidR="0017650F" w:rsidRPr="00A80B1F">
        <w:rPr>
          <w:rFonts w:cstheme="minorHAnsi"/>
          <w:bCs/>
          <w:color w:val="000000" w:themeColor="text1"/>
        </w:rPr>
        <w:t xml:space="preserve"> </w:t>
      </w:r>
      <w:r w:rsidR="00B75E6D" w:rsidRPr="00A80B1F">
        <w:rPr>
          <w:rFonts w:cstheme="minorHAnsi"/>
          <w:bCs/>
          <w:color w:val="000000" w:themeColor="text1"/>
        </w:rPr>
        <w:t>w ich</w:t>
      </w:r>
      <w:r w:rsidR="00873637" w:rsidRPr="00A80B1F">
        <w:rPr>
          <w:rFonts w:cstheme="minorHAnsi"/>
          <w:bCs/>
          <w:color w:val="000000" w:themeColor="text1"/>
        </w:rPr>
        <w:t xml:space="preserve"> własnym kraju </w:t>
      </w:r>
      <w:r w:rsidR="00B75E6D" w:rsidRPr="00A80B1F">
        <w:rPr>
          <w:rFonts w:cstheme="minorHAnsi"/>
          <w:bCs/>
          <w:color w:val="000000" w:themeColor="text1"/>
        </w:rPr>
        <w:t>i bezprawne pozbawianie ich należnych praw,</w:t>
      </w:r>
    </w:p>
    <w:p w:rsidR="00B75E6D" w:rsidRPr="00A80B1F" w:rsidRDefault="00926B4A" w:rsidP="00664C16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</w:rPr>
      </w:pPr>
      <w:r w:rsidRPr="00A80B1F">
        <w:rPr>
          <w:rFonts w:cstheme="minorHAnsi"/>
          <w:bCs/>
          <w:color w:val="000000" w:themeColor="text1"/>
        </w:rPr>
        <w:t>art. 18 Traktatu o funkcjonowaniu Unii Europejskiej poprzez rażącą dyskryminację Polaków</w:t>
      </w:r>
      <w:r w:rsidR="00C71649" w:rsidRPr="00A80B1F">
        <w:rPr>
          <w:rFonts w:cstheme="minorHAnsi"/>
          <w:bCs/>
          <w:color w:val="000000" w:themeColor="text1"/>
        </w:rPr>
        <w:t xml:space="preserve"> z jednoczesną gloryfikacją obywateli z innych krajów</w:t>
      </w:r>
      <w:r w:rsidR="00B75E6D" w:rsidRPr="00A80B1F">
        <w:rPr>
          <w:rFonts w:cstheme="minorHAnsi"/>
          <w:bCs/>
          <w:color w:val="000000" w:themeColor="text1"/>
        </w:rPr>
        <w:t>,</w:t>
      </w:r>
    </w:p>
    <w:p w:rsidR="00791E35" w:rsidRPr="00A80B1F" w:rsidRDefault="00B75E6D" w:rsidP="00664C16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  <w:r w:rsidRPr="00A80B1F">
        <w:rPr>
          <w:rFonts w:cstheme="minorHAnsi"/>
          <w:bCs/>
          <w:color w:val="000000" w:themeColor="text1"/>
        </w:rPr>
        <w:t>art. 44 Kodeksu Karnego</w:t>
      </w:r>
      <w:r w:rsidR="00376551" w:rsidRPr="00A80B1F">
        <w:rPr>
          <w:rFonts w:cstheme="minorHAnsi"/>
          <w:bCs/>
          <w:color w:val="000000" w:themeColor="text1"/>
        </w:rPr>
        <w:t xml:space="preserve"> poprzez bezprawne pozbawianie </w:t>
      </w:r>
      <w:r w:rsidR="00706518" w:rsidRPr="00A80B1F">
        <w:rPr>
          <w:rFonts w:cstheme="minorHAnsi"/>
          <w:bCs/>
          <w:color w:val="000000" w:themeColor="text1"/>
        </w:rPr>
        <w:t>Polaków</w:t>
      </w:r>
      <w:r w:rsidR="00376551" w:rsidRPr="00A80B1F">
        <w:rPr>
          <w:rFonts w:cstheme="minorHAnsi"/>
          <w:bCs/>
          <w:color w:val="000000" w:themeColor="text1"/>
        </w:rPr>
        <w:t xml:space="preserve"> majątku i przedmiotów, na podstawie domniemania </w:t>
      </w:r>
      <w:r w:rsidR="00F14AF2" w:rsidRPr="00A80B1F">
        <w:rPr>
          <w:rFonts w:cstheme="minorHAnsi"/>
          <w:bCs/>
          <w:color w:val="000000" w:themeColor="text1"/>
        </w:rPr>
        <w:t>urzędników</w:t>
      </w:r>
      <w:r w:rsidR="00D8331D" w:rsidRPr="00A80B1F">
        <w:rPr>
          <w:rFonts w:cstheme="minorHAnsi"/>
          <w:bCs/>
          <w:color w:val="000000" w:themeColor="text1"/>
        </w:rPr>
        <w:t xml:space="preserve"> administracyjnych</w:t>
      </w:r>
      <w:r w:rsidR="00791E35" w:rsidRPr="00A80B1F">
        <w:rPr>
          <w:rFonts w:cstheme="minorHAnsi"/>
          <w:bCs/>
          <w:color w:val="000000" w:themeColor="text1"/>
        </w:rPr>
        <w:t xml:space="preserve">, że </w:t>
      </w:r>
      <w:r w:rsidR="00376551" w:rsidRPr="00A80B1F">
        <w:rPr>
          <w:rFonts w:cstheme="minorHAnsi"/>
          <w:bCs/>
          <w:color w:val="000000" w:themeColor="text1"/>
        </w:rPr>
        <w:t xml:space="preserve">mienie to może być wykorzystane do popełnienia przestępstwa, podczas gdy </w:t>
      </w:r>
      <w:r w:rsidR="00EE5E7B" w:rsidRPr="00A80B1F">
        <w:rPr>
          <w:rFonts w:cstheme="minorHAnsi"/>
          <w:bCs/>
          <w:color w:val="000000" w:themeColor="text1"/>
        </w:rPr>
        <w:t xml:space="preserve">to </w:t>
      </w:r>
      <w:r w:rsidR="00EE5E7B" w:rsidRPr="00A80B1F">
        <w:rPr>
          <w:rFonts w:eastAsia="Times New Roman" w:cstheme="minorHAnsi"/>
          <w:color w:val="000000" w:themeColor="text1"/>
        </w:rPr>
        <w:t>Sąd orzeka przepadek przedmiotów pochodzących bezpośrednio z przestępstwa, a w wypadkach wsk</w:t>
      </w:r>
      <w:r w:rsidR="0057145C" w:rsidRPr="00A80B1F">
        <w:rPr>
          <w:rFonts w:eastAsia="Times New Roman" w:cstheme="minorHAnsi"/>
          <w:color w:val="000000" w:themeColor="text1"/>
        </w:rPr>
        <w:t xml:space="preserve">azanych w ustawie to Sąd </w:t>
      </w:r>
      <w:r w:rsidR="0057145C" w:rsidRPr="00A80B1F">
        <w:rPr>
          <w:rFonts w:eastAsia="Times New Roman" w:cstheme="minorHAnsi"/>
          <w:color w:val="000000" w:themeColor="text1"/>
        </w:rPr>
        <w:lastRenderedPageBreak/>
        <w:t>orzeka</w:t>
      </w:r>
      <w:r w:rsidR="00EE5E7B" w:rsidRPr="00A80B1F">
        <w:rPr>
          <w:rFonts w:eastAsia="Times New Roman" w:cstheme="minorHAnsi"/>
          <w:color w:val="000000" w:themeColor="text1"/>
        </w:rPr>
        <w:t xml:space="preserve"> przepadek przedmiotów, które służyły lub były przeznacz</w:t>
      </w:r>
      <w:r w:rsidR="00791E35" w:rsidRPr="00A80B1F">
        <w:rPr>
          <w:rFonts w:eastAsia="Times New Roman" w:cstheme="minorHAnsi"/>
          <w:color w:val="000000" w:themeColor="text1"/>
        </w:rPr>
        <w:t>one do popełnienia przestępstwa,</w:t>
      </w:r>
    </w:p>
    <w:p w:rsidR="00AA2D72" w:rsidRPr="00A80B1F" w:rsidRDefault="001D28DE" w:rsidP="00664C16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  <w:r w:rsidRPr="00A80B1F">
        <w:rPr>
          <w:rFonts w:cstheme="minorHAnsi"/>
          <w:b/>
          <w:bCs/>
          <w:color w:val="000000" w:themeColor="text1"/>
        </w:rPr>
        <w:t xml:space="preserve">art. 231 </w:t>
      </w:r>
      <w:r w:rsidRPr="00A80B1F">
        <w:rPr>
          <w:rFonts w:cstheme="minorHAnsi"/>
          <w:b/>
          <w:color w:val="000000" w:themeColor="text1"/>
        </w:rPr>
        <w:t>§</w:t>
      </w:r>
      <w:r w:rsidR="00791E35" w:rsidRPr="00A80B1F">
        <w:rPr>
          <w:rFonts w:cstheme="minorHAnsi"/>
          <w:b/>
          <w:bCs/>
          <w:color w:val="000000" w:themeColor="text1"/>
        </w:rPr>
        <w:t xml:space="preserve"> 1 Kodeksu Karnego</w:t>
      </w:r>
      <w:r w:rsidRPr="00A80B1F">
        <w:rPr>
          <w:rFonts w:cstheme="minorHAnsi"/>
          <w:b/>
          <w:bCs/>
          <w:color w:val="000000" w:themeColor="text1"/>
        </w:rPr>
        <w:t xml:space="preserve"> poprzez przekroczenie swoich uprawień i zadziałanie na szkodę interesu publicznego</w:t>
      </w:r>
      <w:r w:rsidR="0057145C" w:rsidRPr="00A80B1F">
        <w:rPr>
          <w:rFonts w:cstheme="minorHAnsi"/>
          <w:b/>
          <w:bCs/>
          <w:color w:val="000000" w:themeColor="text1"/>
        </w:rPr>
        <w:t>,</w:t>
      </w:r>
    </w:p>
    <w:p w:rsidR="0014210E" w:rsidRPr="00A80B1F" w:rsidRDefault="001D28DE" w:rsidP="00664C16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  <w:r w:rsidRPr="00A80B1F">
        <w:rPr>
          <w:rFonts w:cstheme="minorHAnsi"/>
          <w:b/>
          <w:bCs/>
          <w:color w:val="000000" w:themeColor="text1"/>
        </w:rPr>
        <w:t xml:space="preserve">art. 296 </w:t>
      </w:r>
      <w:r w:rsidRPr="00A80B1F">
        <w:rPr>
          <w:rFonts w:cstheme="minorHAnsi"/>
          <w:b/>
          <w:color w:val="000000" w:themeColor="text1"/>
        </w:rPr>
        <w:t>§</w:t>
      </w:r>
      <w:r w:rsidRPr="00A80B1F">
        <w:rPr>
          <w:rFonts w:cstheme="minorHAnsi"/>
          <w:b/>
          <w:bCs/>
          <w:color w:val="000000" w:themeColor="text1"/>
        </w:rPr>
        <w:t xml:space="preserve"> 1a i </w:t>
      </w:r>
      <w:r w:rsidRPr="00A80B1F">
        <w:rPr>
          <w:rFonts w:cstheme="minorHAnsi"/>
          <w:b/>
          <w:color w:val="000000" w:themeColor="text1"/>
        </w:rPr>
        <w:t>§</w:t>
      </w:r>
      <w:r w:rsidRPr="00A80B1F">
        <w:rPr>
          <w:rFonts w:cstheme="minorHAnsi"/>
          <w:b/>
          <w:bCs/>
          <w:color w:val="000000" w:themeColor="text1"/>
        </w:rPr>
        <w:t xml:space="preserve"> 3 poprzez sprowadzenie bezpośredniego niebezpieczeństwa wyrządzenia Skarbowi Pań</w:t>
      </w:r>
      <w:r w:rsidR="00AA2D72" w:rsidRPr="00A80B1F">
        <w:rPr>
          <w:rFonts w:cstheme="minorHAnsi"/>
          <w:b/>
          <w:bCs/>
          <w:color w:val="000000" w:themeColor="text1"/>
        </w:rPr>
        <w:t>stwa znacznej szkody majątkowej</w:t>
      </w:r>
      <w:r w:rsidRPr="00A80B1F">
        <w:rPr>
          <w:rFonts w:cstheme="minorHAnsi"/>
          <w:b/>
          <w:bCs/>
          <w:color w:val="000000" w:themeColor="text1"/>
        </w:rPr>
        <w:t xml:space="preserve"> (</w:t>
      </w:r>
      <w:r w:rsidRPr="00A80B1F">
        <w:rPr>
          <w:rFonts w:cstheme="minorHAnsi"/>
          <w:b/>
          <w:color w:val="000000" w:themeColor="text1"/>
        </w:rPr>
        <w:t>§</w:t>
      </w:r>
      <w:r w:rsidRPr="00A80B1F">
        <w:rPr>
          <w:rFonts w:cstheme="minorHAnsi"/>
          <w:b/>
          <w:bCs/>
          <w:color w:val="000000" w:themeColor="text1"/>
        </w:rPr>
        <w:t xml:space="preserve"> 1a) oraz wyrządzenia Skarbowi Państwa szkody majątkowej w wielkich rozmiarach (</w:t>
      </w:r>
      <w:r w:rsidRPr="00A80B1F">
        <w:rPr>
          <w:rFonts w:cstheme="minorHAnsi"/>
          <w:b/>
          <w:color w:val="000000" w:themeColor="text1"/>
        </w:rPr>
        <w:t>§</w:t>
      </w:r>
      <w:r w:rsidRPr="00A80B1F">
        <w:rPr>
          <w:rFonts w:cstheme="minorHAnsi"/>
          <w:b/>
          <w:bCs/>
          <w:color w:val="000000" w:themeColor="text1"/>
        </w:rPr>
        <w:t xml:space="preserve"> 3</w:t>
      </w:r>
      <w:r w:rsidR="0014210E" w:rsidRPr="00A80B1F">
        <w:rPr>
          <w:rFonts w:cstheme="minorHAnsi"/>
          <w:b/>
          <w:bCs/>
          <w:color w:val="000000" w:themeColor="text1"/>
        </w:rPr>
        <w:t>)</w:t>
      </w:r>
      <w:r w:rsidR="00AA2D72" w:rsidRPr="00A80B1F">
        <w:rPr>
          <w:rFonts w:cstheme="minorHAnsi"/>
          <w:b/>
          <w:bCs/>
          <w:color w:val="000000" w:themeColor="text1"/>
        </w:rPr>
        <w:t>.</w:t>
      </w:r>
    </w:p>
    <w:p w:rsidR="00AA2D72" w:rsidRPr="00A80B1F" w:rsidRDefault="00AA2D72" w:rsidP="00AA2D72">
      <w:pPr>
        <w:shd w:val="clear" w:color="auto" w:fill="FFFFFF"/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</w:p>
    <w:p w:rsidR="00A96BE1" w:rsidRPr="00A80B1F" w:rsidRDefault="00AA2D72" w:rsidP="00FA6596">
      <w:pPr>
        <w:shd w:val="clear" w:color="auto" w:fill="FFFFFF"/>
        <w:spacing w:after="0"/>
        <w:ind w:firstLine="709"/>
        <w:jc w:val="both"/>
        <w:rPr>
          <w:rFonts w:cstheme="minorHAnsi"/>
          <w:color w:val="000000" w:themeColor="text1"/>
        </w:rPr>
      </w:pPr>
      <w:r w:rsidRPr="00A80B1F">
        <w:rPr>
          <w:rFonts w:cstheme="minorHAnsi"/>
          <w:color w:val="000000" w:themeColor="text1"/>
          <w:shd w:val="clear" w:color="auto" w:fill="FFFFFF"/>
        </w:rPr>
        <w:t xml:space="preserve">Jeżeli Posłowie oraz Senatorowie </w:t>
      </w:r>
      <w:r w:rsidR="00A96BE1" w:rsidRPr="00A80B1F">
        <w:rPr>
          <w:rFonts w:cstheme="minorHAnsi"/>
          <w:color w:val="000000" w:themeColor="text1"/>
        </w:rPr>
        <w:t>zagłosują za przyjęciem tych niekonstytucyjnych i sprz</w:t>
      </w:r>
      <w:r w:rsidR="00FA6596" w:rsidRPr="00A80B1F">
        <w:rPr>
          <w:rFonts w:cstheme="minorHAnsi"/>
          <w:color w:val="000000" w:themeColor="text1"/>
        </w:rPr>
        <w:t xml:space="preserve">ecznych z prawem unijnym zmian </w:t>
      </w:r>
      <w:r w:rsidR="00A96BE1" w:rsidRPr="00A80B1F">
        <w:rPr>
          <w:rFonts w:cstheme="minorHAnsi"/>
          <w:color w:val="000000" w:themeColor="text1"/>
        </w:rPr>
        <w:t xml:space="preserve">Konstytucji RP, będą współodpowiedzialni za spowodowanie nadmiernego zadłużania Polski poza </w:t>
      </w:r>
      <w:r w:rsidR="0057145C" w:rsidRPr="00A80B1F">
        <w:rPr>
          <w:rFonts w:cstheme="minorHAnsi"/>
          <w:color w:val="000000" w:themeColor="text1"/>
        </w:rPr>
        <w:t>parlamentarną kontrolą</w:t>
      </w:r>
      <w:r w:rsidR="00A96BE1" w:rsidRPr="00A80B1F">
        <w:rPr>
          <w:rFonts w:cstheme="minorHAnsi"/>
          <w:color w:val="000000" w:themeColor="text1"/>
        </w:rPr>
        <w:t xml:space="preserve">, pod pretekstem zwiększenia obronności, co w szybkim tempie doprowadzi Polskę do bankructwa i utraty suwerenności, </w:t>
      </w:r>
      <w:r w:rsidR="00090752" w:rsidRPr="00A80B1F">
        <w:rPr>
          <w:rFonts w:cstheme="minorHAnsi"/>
          <w:color w:val="000000" w:themeColor="text1"/>
        </w:rPr>
        <w:t xml:space="preserve">a także </w:t>
      </w:r>
      <w:r w:rsidR="003D20A3" w:rsidRPr="00A80B1F">
        <w:rPr>
          <w:rFonts w:cstheme="minorHAnsi"/>
          <w:color w:val="000000" w:themeColor="text1"/>
        </w:rPr>
        <w:t xml:space="preserve">za spowodowanie </w:t>
      </w:r>
      <w:r w:rsidR="00716D00" w:rsidRPr="00A80B1F">
        <w:rPr>
          <w:rFonts w:cstheme="minorHAnsi"/>
          <w:b/>
          <w:color w:val="000000" w:themeColor="text1"/>
          <w:u w:val="single"/>
        </w:rPr>
        <w:t xml:space="preserve">bezprawnego </w:t>
      </w:r>
      <w:r w:rsidR="000B32BB" w:rsidRPr="00A80B1F">
        <w:rPr>
          <w:rFonts w:cstheme="minorHAnsi"/>
          <w:b/>
          <w:color w:val="000000" w:themeColor="text1"/>
          <w:u w:val="single"/>
        </w:rPr>
        <w:t xml:space="preserve">pozbawiania </w:t>
      </w:r>
      <w:r w:rsidR="00281A9D" w:rsidRPr="00A80B1F">
        <w:rPr>
          <w:rFonts w:cstheme="minorHAnsi"/>
          <w:b/>
          <w:color w:val="000000" w:themeColor="text1"/>
          <w:u w:val="single"/>
        </w:rPr>
        <w:t>Polaków</w:t>
      </w:r>
      <w:r w:rsidR="00313BEC" w:rsidRPr="00A80B1F">
        <w:rPr>
          <w:rFonts w:cstheme="minorHAnsi"/>
          <w:b/>
          <w:color w:val="000000" w:themeColor="text1"/>
        </w:rPr>
        <w:t xml:space="preserve"> </w:t>
      </w:r>
      <w:r w:rsidR="00A96BE1" w:rsidRPr="00A80B1F">
        <w:rPr>
          <w:rFonts w:cstheme="minorHAnsi"/>
          <w:b/>
          <w:color w:val="000000" w:themeColor="text1"/>
        </w:rPr>
        <w:t xml:space="preserve">ich osobistych majątków, </w:t>
      </w:r>
      <w:r w:rsidR="000B32BB" w:rsidRPr="00A80B1F">
        <w:rPr>
          <w:rFonts w:cstheme="minorHAnsi"/>
          <w:b/>
          <w:color w:val="000000" w:themeColor="text1"/>
        </w:rPr>
        <w:t xml:space="preserve">a także </w:t>
      </w:r>
      <w:r w:rsidR="009A5AF8" w:rsidRPr="00A80B1F">
        <w:rPr>
          <w:rFonts w:cstheme="minorHAnsi"/>
          <w:b/>
          <w:color w:val="000000" w:themeColor="text1"/>
        </w:rPr>
        <w:t xml:space="preserve">polskich </w:t>
      </w:r>
      <w:r w:rsidR="00281A9D" w:rsidRPr="00A80B1F">
        <w:rPr>
          <w:rFonts w:cstheme="minorHAnsi"/>
          <w:b/>
          <w:color w:val="000000" w:themeColor="text1"/>
        </w:rPr>
        <w:t xml:space="preserve">osób </w:t>
      </w:r>
      <w:r w:rsidR="00313BEC" w:rsidRPr="00A80B1F">
        <w:rPr>
          <w:rFonts w:cstheme="minorHAnsi"/>
          <w:b/>
          <w:color w:val="000000" w:themeColor="text1"/>
        </w:rPr>
        <w:t>prawnych</w:t>
      </w:r>
      <w:r w:rsidR="00CF2DCC" w:rsidRPr="00A80B1F">
        <w:rPr>
          <w:rFonts w:cstheme="minorHAnsi"/>
          <w:b/>
          <w:color w:val="000000" w:themeColor="text1"/>
        </w:rPr>
        <w:t xml:space="preserve"> </w:t>
      </w:r>
      <w:r w:rsidR="00313BEC" w:rsidRPr="00A80B1F">
        <w:rPr>
          <w:rFonts w:cstheme="minorHAnsi"/>
          <w:b/>
          <w:color w:val="000000" w:themeColor="text1"/>
        </w:rPr>
        <w:t xml:space="preserve">oraz innych </w:t>
      </w:r>
      <w:r w:rsidR="009A5AF8" w:rsidRPr="00A80B1F">
        <w:rPr>
          <w:rFonts w:cstheme="minorHAnsi"/>
          <w:b/>
          <w:color w:val="000000" w:themeColor="text1"/>
        </w:rPr>
        <w:t xml:space="preserve">polskich </w:t>
      </w:r>
      <w:r w:rsidR="00313BEC" w:rsidRPr="00A80B1F">
        <w:rPr>
          <w:rFonts w:cstheme="minorHAnsi"/>
          <w:b/>
          <w:color w:val="000000" w:themeColor="text1"/>
        </w:rPr>
        <w:t>podmiotów</w:t>
      </w:r>
      <w:r w:rsidR="00716D00" w:rsidRPr="00A80B1F">
        <w:rPr>
          <w:rFonts w:cstheme="minorHAnsi"/>
          <w:b/>
          <w:color w:val="000000" w:themeColor="text1"/>
        </w:rPr>
        <w:t xml:space="preserve"> ich </w:t>
      </w:r>
      <w:r w:rsidR="00313BEC" w:rsidRPr="00A80B1F">
        <w:rPr>
          <w:rFonts w:cstheme="minorHAnsi"/>
          <w:b/>
          <w:color w:val="000000" w:themeColor="text1"/>
        </w:rPr>
        <w:t xml:space="preserve">firmowych </w:t>
      </w:r>
      <w:r w:rsidR="00716D00" w:rsidRPr="00A80B1F">
        <w:rPr>
          <w:rFonts w:cstheme="minorHAnsi"/>
          <w:b/>
          <w:color w:val="000000" w:themeColor="text1"/>
        </w:rPr>
        <w:t>majątków</w:t>
      </w:r>
      <w:r w:rsidR="00A96BE1" w:rsidRPr="00A80B1F">
        <w:rPr>
          <w:rFonts w:cstheme="minorHAnsi"/>
          <w:b/>
          <w:color w:val="000000" w:themeColor="text1"/>
        </w:rPr>
        <w:t xml:space="preserve">, </w:t>
      </w:r>
      <w:r w:rsidR="000B32BB" w:rsidRPr="00A80B1F">
        <w:rPr>
          <w:rFonts w:cstheme="minorHAnsi"/>
          <w:color w:val="000000" w:themeColor="text1"/>
        </w:rPr>
        <w:t xml:space="preserve">znajdujących się na terytorium Rzeczypospolitej Polskiej, z mocy prawa, a de facto z mocy bezprawia, bez odszkodowania, na podstawie domniemania </w:t>
      </w:r>
      <w:r w:rsidR="0057145C" w:rsidRPr="00A80B1F">
        <w:rPr>
          <w:rFonts w:cstheme="minorHAnsi"/>
          <w:color w:val="000000" w:themeColor="text1"/>
        </w:rPr>
        <w:t>urzędników</w:t>
      </w:r>
      <w:r w:rsidR="00D8331D" w:rsidRPr="00A80B1F">
        <w:rPr>
          <w:rFonts w:cstheme="minorHAnsi"/>
          <w:color w:val="000000" w:themeColor="text1"/>
        </w:rPr>
        <w:t xml:space="preserve"> administracyjnych</w:t>
      </w:r>
      <w:r w:rsidR="000B32BB" w:rsidRPr="00A80B1F">
        <w:rPr>
          <w:rFonts w:cstheme="minorHAnsi"/>
          <w:color w:val="000000" w:themeColor="text1"/>
        </w:rPr>
        <w:t>, bez wymaganego w Konstytucji i w ustawach</w:t>
      </w:r>
      <w:r w:rsidR="0057145C" w:rsidRPr="00A80B1F">
        <w:rPr>
          <w:rFonts w:cstheme="minorHAnsi"/>
          <w:color w:val="000000" w:themeColor="text1"/>
        </w:rPr>
        <w:t xml:space="preserve"> sądowego postępowania</w:t>
      </w:r>
      <w:r w:rsidR="00FA6596" w:rsidRPr="00A80B1F">
        <w:rPr>
          <w:rFonts w:cstheme="minorHAnsi"/>
          <w:color w:val="000000" w:themeColor="text1"/>
        </w:rPr>
        <w:t>, zakończonego prawomocnym orzeczeniem sądów. W</w:t>
      </w:r>
      <w:r w:rsidR="000B32BB" w:rsidRPr="00A80B1F">
        <w:rPr>
          <w:rFonts w:cstheme="minorHAnsi"/>
          <w:color w:val="000000" w:themeColor="text1"/>
        </w:rPr>
        <w:t xml:space="preserve"> konsekwencji będą</w:t>
      </w:r>
      <w:r w:rsidR="00FA6596" w:rsidRPr="00A80B1F">
        <w:rPr>
          <w:rFonts w:cstheme="minorHAnsi"/>
          <w:color w:val="000000" w:themeColor="text1"/>
        </w:rPr>
        <w:t xml:space="preserve"> oni</w:t>
      </w:r>
      <w:r w:rsidR="000B32BB" w:rsidRPr="00A80B1F">
        <w:rPr>
          <w:rFonts w:cstheme="minorHAnsi"/>
          <w:color w:val="000000" w:themeColor="text1"/>
        </w:rPr>
        <w:t xml:space="preserve"> współodpowiedzialni </w:t>
      </w:r>
      <w:r w:rsidR="00FA6596" w:rsidRPr="00A80B1F">
        <w:rPr>
          <w:rFonts w:cstheme="minorHAnsi"/>
          <w:color w:val="000000" w:themeColor="text1"/>
        </w:rPr>
        <w:t xml:space="preserve">za </w:t>
      </w:r>
      <w:r w:rsidR="000B32BB" w:rsidRPr="00A80B1F">
        <w:rPr>
          <w:rFonts w:cstheme="minorHAnsi"/>
          <w:color w:val="000000" w:themeColor="text1"/>
        </w:rPr>
        <w:t>doprowadzenia obywateli, w tym Polaków</w:t>
      </w:r>
      <w:r w:rsidR="00FA6596" w:rsidRPr="00A80B1F">
        <w:rPr>
          <w:rFonts w:cstheme="minorHAnsi"/>
          <w:color w:val="000000" w:themeColor="text1"/>
        </w:rPr>
        <w:t>,</w:t>
      </w:r>
      <w:r w:rsidR="000B32BB" w:rsidRPr="00A80B1F">
        <w:rPr>
          <w:rFonts w:cstheme="minorHAnsi"/>
          <w:color w:val="000000" w:themeColor="text1"/>
        </w:rPr>
        <w:t xml:space="preserve"> do utraty środków do życia, utraty zdrowia psychicznego i fizycznego, a nawet </w:t>
      </w:r>
      <w:r w:rsidR="0057145C" w:rsidRPr="00A80B1F">
        <w:rPr>
          <w:rFonts w:cstheme="minorHAnsi"/>
          <w:color w:val="000000" w:themeColor="text1"/>
        </w:rPr>
        <w:t xml:space="preserve">do </w:t>
      </w:r>
      <w:r w:rsidR="000B32BB" w:rsidRPr="00A80B1F">
        <w:rPr>
          <w:rFonts w:cstheme="minorHAnsi"/>
          <w:color w:val="000000" w:themeColor="text1"/>
        </w:rPr>
        <w:t xml:space="preserve">utraty życia. </w:t>
      </w:r>
    </w:p>
    <w:p w:rsidR="00FA6596" w:rsidRPr="00A80B1F" w:rsidRDefault="00FA6596" w:rsidP="00FA6596">
      <w:pPr>
        <w:shd w:val="clear" w:color="auto" w:fill="FFFFFF"/>
        <w:spacing w:after="0"/>
        <w:jc w:val="both"/>
        <w:rPr>
          <w:rFonts w:cstheme="minorHAnsi"/>
          <w:color w:val="000000" w:themeColor="text1"/>
        </w:rPr>
      </w:pPr>
    </w:p>
    <w:p w:rsidR="0057145C" w:rsidRPr="00A80B1F" w:rsidRDefault="00090752" w:rsidP="0057145C">
      <w:pPr>
        <w:spacing w:line="240" w:lineRule="auto"/>
        <w:jc w:val="center"/>
        <w:rPr>
          <w:rFonts w:cstheme="minorHAnsi"/>
          <w:b/>
          <w:color w:val="000000" w:themeColor="text1"/>
        </w:rPr>
      </w:pPr>
      <w:r w:rsidRPr="00A80B1F">
        <w:rPr>
          <w:rFonts w:cstheme="minorHAnsi"/>
          <w:b/>
          <w:color w:val="000000" w:themeColor="text1"/>
        </w:rPr>
        <w:t>UZASADNIENIE</w:t>
      </w:r>
    </w:p>
    <w:p w:rsidR="00FA6596" w:rsidRPr="00A80B1F" w:rsidRDefault="00046A06" w:rsidP="00664C16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color w:val="000000" w:themeColor="text1"/>
        </w:rPr>
      </w:pPr>
      <w:r w:rsidRPr="00A80B1F">
        <w:rPr>
          <w:rFonts w:cstheme="minorHAnsi"/>
          <w:b/>
          <w:color w:val="000000" w:themeColor="text1"/>
        </w:rPr>
        <w:t xml:space="preserve">Pierwsza </w:t>
      </w:r>
      <w:r w:rsidR="002A3BD0" w:rsidRPr="00A80B1F">
        <w:rPr>
          <w:rFonts w:cstheme="minorHAnsi"/>
          <w:b/>
          <w:color w:val="000000" w:themeColor="text1"/>
        </w:rPr>
        <w:t>zmiana – w art. 216 ust 5</w:t>
      </w:r>
      <w:r w:rsidR="002A3BD0" w:rsidRPr="00A80B1F">
        <w:rPr>
          <w:rFonts w:cstheme="minorHAnsi"/>
          <w:color w:val="000000" w:themeColor="text1"/>
        </w:rPr>
        <w:t xml:space="preserve"> otrzymuje brzmienie</w:t>
      </w:r>
      <w:r w:rsidR="006C44AB" w:rsidRPr="00A80B1F">
        <w:rPr>
          <w:rFonts w:cstheme="minorHAnsi"/>
          <w:color w:val="000000" w:themeColor="text1"/>
        </w:rPr>
        <w:t xml:space="preserve"> </w:t>
      </w:r>
      <w:r w:rsidR="00FA6596" w:rsidRPr="00A80B1F">
        <w:rPr>
          <w:rFonts w:cstheme="minorHAnsi"/>
          <w:i/>
          <w:color w:val="000000" w:themeColor="text1"/>
        </w:rPr>
        <w:t>„Nie wolno zaciągać pożyczek lub udzielać gwarancji i poręczeń finansowych, w następstwie których państwowy dług publiczny przekroczy 3/5 wartości rocznego produktu krajowego brutto. Przy obliczaniu relacji państwowego długu publicznego do wartości rocznego produktu krajowego brutto nie wlicza się zaciągniętych pożyczek ani udzielonych gwarancji i poręczeń finansowych służących finansowaniu potrzeb obronnych Rzeczypospolitej Polskiej. Sposób obliczania wartości rocznego produktu krajowego brutto oraz państwowego długu publicznego określa ustawa”</w:t>
      </w:r>
      <w:r w:rsidR="00FA6596" w:rsidRPr="00A80B1F">
        <w:rPr>
          <w:rFonts w:cstheme="minorHAnsi"/>
          <w:color w:val="000000" w:themeColor="text1"/>
        </w:rPr>
        <w:t xml:space="preserve"> – </w:t>
      </w:r>
      <w:r w:rsidRPr="00A80B1F">
        <w:rPr>
          <w:rFonts w:cstheme="minorHAnsi"/>
          <w:color w:val="000000" w:themeColor="text1"/>
        </w:rPr>
        <w:t xml:space="preserve">jest </w:t>
      </w:r>
      <w:r w:rsidR="00FA6596" w:rsidRPr="00A80B1F">
        <w:rPr>
          <w:rFonts w:cstheme="minorHAnsi"/>
          <w:color w:val="000000" w:themeColor="text1"/>
        </w:rPr>
        <w:t>to zapis całkowicie bezzasadny, ryzykowny, sprzeczny</w:t>
      </w:r>
      <w:r w:rsidRPr="00A80B1F">
        <w:rPr>
          <w:rFonts w:cstheme="minorHAnsi"/>
          <w:color w:val="000000" w:themeColor="text1"/>
        </w:rPr>
        <w:t xml:space="preserve"> z obowiązującymi przepisami prawa </w:t>
      </w:r>
      <w:r w:rsidR="0014210E" w:rsidRPr="00A80B1F">
        <w:rPr>
          <w:rFonts w:cstheme="minorHAnsi"/>
          <w:color w:val="000000" w:themeColor="text1"/>
        </w:rPr>
        <w:t xml:space="preserve">polskiego i unijnego </w:t>
      </w:r>
      <w:r w:rsidRPr="00A80B1F">
        <w:rPr>
          <w:rFonts w:cstheme="minorHAnsi"/>
          <w:color w:val="000000" w:themeColor="text1"/>
        </w:rPr>
        <w:t xml:space="preserve">i ma na celu doprowadzenie Rzeczypospolitej Polskiej do </w:t>
      </w:r>
      <w:r w:rsidR="0057145C" w:rsidRPr="00A80B1F">
        <w:rPr>
          <w:rFonts w:cstheme="minorHAnsi"/>
          <w:color w:val="000000" w:themeColor="text1"/>
        </w:rPr>
        <w:t>finansowej ruiny</w:t>
      </w:r>
      <w:r w:rsidRPr="00A80B1F">
        <w:rPr>
          <w:rFonts w:cstheme="minorHAnsi"/>
          <w:color w:val="000000" w:themeColor="text1"/>
        </w:rPr>
        <w:t>, a w konsekwencji do utraty suwerenności.</w:t>
      </w:r>
    </w:p>
    <w:p w:rsidR="00FA6596" w:rsidRPr="00A80B1F" w:rsidRDefault="00420A75" w:rsidP="00FA6596">
      <w:pPr>
        <w:pStyle w:val="Akapitzlist"/>
        <w:spacing w:line="240" w:lineRule="auto"/>
        <w:ind w:firstLine="709"/>
        <w:jc w:val="both"/>
        <w:rPr>
          <w:rFonts w:cstheme="minorHAnsi"/>
          <w:color w:val="000000" w:themeColor="text1"/>
        </w:rPr>
      </w:pPr>
      <w:r w:rsidRPr="00A80B1F">
        <w:rPr>
          <w:rFonts w:cstheme="minorHAnsi"/>
          <w:color w:val="000000" w:themeColor="text1"/>
        </w:rPr>
        <w:t xml:space="preserve">Polska może zwiększać wydatki </w:t>
      </w:r>
      <w:r w:rsidR="001E3C7D" w:rsidRPr="00A80B1F">
        <w:rPr>
          <w:rFonts w:cstheme="minorHAnsi"/>
          <w:color w:val="000000" w:themeColor="text1"/>
        </w:rPr>
        <w:t>na obronność kraju</w:t>
      </w:r>
      <w:r w:rsidRPr="00A80B1F">
        <w:rPr>
          <w:rFonts w:cstheme="minorHAnsi"/>
          <w:color w:val="000000" w:themeColor="text1"/>
        </w:rPr>
        <w:t xml:space="preserve"> </w:t>
      </w:r>
      <w:r w:rsidR="00B93186" w:rsidRPr="00A80B1F">
        <w:rPr>
          <w:rFonts w:cstheme="minorHAnsi"/>
          <w:color w:val="000000" w:themeColor="text1"/>
        </w:rPr>
        <w:t>i nie wymaga to zmiany Konstytucji RP.</w:t>
      </w:r>
      <w:r w:rsidR="00DF3FA4" w:rsidRPr="00A80B1F">
        <w:rPr>
          <w:rFonts w:cstheme="minorHAnsi"/>
          <w:color w:val="000000" w:themeColor="text1"/>
        </w:rPr>
        <w:t xml:space="preserve"> Gdyby zaistniała konieczność nagłego zwiększenia wydatków na obronność kraju, mamy ogromną przestrzeń </w:t>
      </w:r>
      <w:r w:rsidR="00B93186" w:rsidRPr="00A80B1F">
        <w:rPr>
          <w:rFonts w:cstheme="minorHAnsi"/>
          <w:color w:val="000000" w:themeColor="text1"/>
        </w:rPr>
        <w:t>do zwiększania tych wydatków. Państwowy dług publiczny na ko</w:t>
      </w:r>
      <w:r w:rsidR="00FA6596" w:rsidRPr="00A80B1F">
        <w:rPr>
          <w:rFonts w:cstheme="minorHAnsi"/>
          <w:color w:val="000000" w:themeColor="text1"/>
        </w:rPr>
        <w:t>niec 2022 roku wynosił 41</w:t>
      </w:r>
      <w:r w:rsidR="001E3C7D" w:rsidRPr="00A80B1F">
        <w:rPr>
          <w:rFonts w:cstheme="minorHAnsi"/>
          <w:color w:val="000000" w:themeColor="text1"/>
        </w:rPr>
        <w:t>% PKB i co więcej, j</w:t>
      </w:r>
      <w:r w:rsidR="00B93186" w:rsidRPr="00A80B1F">
        <w:rPr>
          <w:rFonts w:cstheme="minorHAnsi"/>
          <w:color w:val="000000" w:themeColor="text1"/>
        </w:rPr>
        <w:t>est możliwość zwiększania tego zadł</w:t>
      </w:r>
      <w:r w:rsidR="00FA6596" w:rsidRPr="00A80B1F">
        <w:rPr>
          <w:rFonts w:cstheme="minorHAnsi"/>
          <w:color w:val="000000" w:themeColor="text1"/>
        </w:rPr>
        <w:t>użenia do 60% PKB, a więc o 19</w:t>
      </w:r>
      <w:r w:rsidR="00B93186" w:rsidRPr="00A80B1F">
        <w:rPr>
          <w:rFonts w:cstheme="minorHAnsi"/>
          <w:color w:val="000000" w:themeColor="text1"/>
        </w:rPr>
        <w:t>%</w:t>
      </w:r>
      <w:r w:rsidR="00FA6596" w:rsidRPr="00A80B1F">
        <w:rPr>
          <w:rFonts w:cstheme="minorHAnsi"/>
          <w:color w:val="000000" w:themeColor="text1"/>
        </w:rPr>
        <w:t>, to jest</w:t>
      </w:r>
      <w:r w:rsidR="0057145C" w:rsidRPr="00A80B1F">
        <w:rPr>
          <w:rFonts w:cstheme="minorHAnsi"/>
          <w:color w:val="000000" w:themeColor="text1"/>
        </w:rPr>
        <w:t xml:space="preserve"> do 600 miliardów PLN</w:t>
      </w:r>
      <w:r w:rsidR="00B93186" w:rsidRPr="00A80B1F">
        <w:rPr>
          <w:rFonts w:cstheme="minorHAnsi"/>
          <w:color w:val="000000" w:themeColor="text1"/>
        </w:rPr>
        <w:t xml:space="preserve">. </w:t>
      </w:r>
      <w:r w:rsidR="00612651" w:rsidRPr="00A80B1F">
        <w:rPr>
          <w:rFonts w:cstheme="minorHAnsi"/>
          <w:color w:val="000000" w:themeColor="text1"/>
        </w:rPr>
        <w:t>Polskie w</w:t>
      </w:r>
      <w:r w:rsidR="001E3C7D" w:rsidRPr="00A80B1F">
        <w:rPr>
          <w:rFonts w:cstheme="minorHAnsi"/>
          <w:color w:val="000000" w:themeColor="text1"/>
        </w:rPr>
        <w:t>ydatki na obronność</w:t>
      </w:r>
      <w:r w:rsidR="00B93186" w:rsidRPr="00A80B1F">
        <w:rPr>
          <w:rFonts w:cstheme="minorHAnsi"/>
          <w:color w:val="000000" w:themeColor="text1"/>
        </w:rPr>
        <w:t xml:space="preserve"> w </w:t>
      </w:r>
      <w:r w:rsidR="00DF3FA4" w:rsidRPr="00A80B1F">
        <w:rPr>
          <w:rFonts w:cstheme="minorHAnsi"/>
          <w:color w:val="000000" w:themeColor="text1"/>
        </w:rPr>
        <w:t>2022 r</w:t>
      </w:r>
      <w:r w:rsidR="00FA6596" w:rsidRPr="00A80B1F">
        <w:rPr>
          <w:rFonts w:cstheme="minorHAnsi"/>
          <w:color w:val="000000" w:themeColor="text1"/>
        </w:rPr>
        <w:t>oku</w:t>
      </w:r>
      <w:r w:rsidR="00DF3FA4" w:rsidRPr="00A80B1F">
        <w:rPr>
          <w:rFonts w:cstheme="minorHAnsi"/>
          <w:color w:val="000000" w:themeColor="text1"/>
        </w:rPr>
        <w:t xml:space="preserve"> </w:t>
      </w:r>
      <w:r w:rsidR="00FA6596" w:rsidRPr="00A80B1F">
        <w:rPr>
          <w:rFonts w:cstheme="minorHAnsi"/>
          <w:color w:val="000000" w:themeColor="text1"/>
        </w:rPr>
        <w:t>przekroczyły 3%, a więc</w:t>
      </w:r>
      <w:r w:rsidR="00612651" w:rsidRPr="00A80B1F">
        <w:rPr>
          <w:rFonts w:cstheme="minorHAnsi"/>
          <w:color w:val="000000" w:themeColor="text1"/>
        </w:rPr>
        <w:t xml:space="preserve"> były na poziomie </w:t>
      </w:r>
      <w:r w:rsidR="0014210E" w:rsidRPr="00A80B1F">
        <w:rPr>
          <w:rFonts w:cstheme="minorHAnsi"/>
          <w:color w:val="000000" w:themeColor="text1"/>
        </w:rPr>
        <w:t xml:space="preserve">ponad </w:t>
      </w:r>
      <w:r w:rsidR="00B93186" w:rsidRPr="00A80B1F">
        <w:rPr>
          <w:rFonts w:cstheme="minorHAnsi"/>
          <w:color w:val="000000" w:themeColor="text1"/>
        </w:rPr>
        <w:t>60 m</w:t>
      </w:r>
      <w:r w:rsidR="0057145C" w:rsidRPr="00A80B1F">
        <w:rPr>
          <w:rFonts w:cstheme="minorHAnsi"/>
          <w:color w:val="000000" w:themeColor="text1"/>
        </w:rPr>
        <w:t>ld PLN</w:t>
      </w:r>
      <w:r w:rsidR="00B93186" w:rsidRPr="00A80B1F">
        <w:rPr>
          <w:rFonts w:cstheme="minorHAnsi"/>
          <w:color w:val="000000" w:themeColor="text1"/>
        </w:rPr>
        <w:t xml:space="preserve"> w budżecie państwa i ok</w:t>
      </w:r>
      <w:r w:rsidR="00FA6596" w:rsidRPr="00A80B1F">
        <w:rPr>
          <w:rFonts w:cstheme="minorHAnsi"/>
          <w:color w:val="000000" w:themeColor="text1"/>
        </w:rPr>
        <w:t>oło</w:t>
      </w:r>
      <w:r w:rsidR="00B93186" w:rsidRPr="00A80B1F">
        <w:rPr>
          <w:rFonts w:cstheme="minorHAnsi"/>
          <w:color w:val="000000" w:themeColor="text1"/>
        </w:rPr>
        <w:t xml:space="preserve"> 43 miliardów </w:t>
      </w:r>
      <w:r w:rsidR="0057145C" w:rsidRPr="00A80B1F">
        <w:rPr>
          <w:rFonts w:cstheme="minorHAnsi"/>
          <w:color w:val="000000" w:themeColor="text1"/>
        </w:rPr>
        <w:t xml:space="preserve">PLN </w:t>
      </w:r>
      <w:r w:rsidR="00B93186" w:rsidRPr="00A80B1F">
        <w:rPr>
          <w:rFonts w:cstheme="minorHAnsi"/>
          <w:color w:val="000000" w:themeColor="text1"/>
        </w:rPr>
        <w:t xml:space="preserve">w Funduszu Wsparcia </w:t>
      </w:r>
      <w:r w:rsidR="001E3C7D" w:rsidRPr="00A80B1F">
        <w:rPr>
          <w:rFonts w:cstheme="minorHAnsi"/>
          <w:color w:val="000000" w:themeColor="text1"/>
        </w:rPr>
        <w:t>S</w:t>
      </w:r>
      <w:r w:rsidR="00B93186" w:rsidRPr="00A80B1F">
        <w:rPr>
          <w:rFonts w:cstheme="minorHAnsi"/>
          <w:color w:val="000000" w:themeColor="text1"/>
        </w:rPr>
        <w:t xml:space="preserve">ił Zbrojnych, a więc ponad </w:t>
      </w:r>
      <w:r w:rsidR="00DF3FA4" w:rsidRPr="00A80B1F">
        <w:rPr>
          <w:rFonts w:cstheme="minorHAnsi"/>
          <w:color w:val="000000" w:themeColor="text1"/>
        </w:rPr>
        <w:t>100 m</w:t>
      </w:r>
      <w:r w:rsidR="00612651" w:rsidRPr="00A80B1F">
        <w:rPr>
          <w:rFonts w:cstheme="minorHAnsi"/>
          <w:color w:val="000000" w:themeColor="text1"/>
        </w:rPr>
        <w:t>ld</w:t>
      </w:r>
      <w:r w:rsidR="0057145C" w:rsidRPr="00A80B1F">
        <w:rPr>
          <w:rFonts w:cstheme="minorHAnsi"/>
          <w:color w:val="000000" w:themeColor="text1"/>
        </w:rPr>
        <w:t xml:space="preserve"> PLN</w:t>
      </w:r>
      <w:r w:rsidR="00DF3FA4" w:rsidRPr="00A80B1F">
        <w:rPr>
          <w:rFonts w:cstheme="minorHAnsi"/>
          <w:color w:val="000000" w:themeColor="text1"/>
        </w:rPr>
        <w:t>.</w:t>
      </w:r>
    </w:p>
    <w:p w:rsidR="00422B1D" w:rsidRPr="00A80B1F" w:rsidRDefault="006E6805" w:rsidP="00422B1D">
      <w:pPr>
        <w:pStyle w:val="Akapitzlist"/>
        <w:spacing w:line="240" w:lineRule="auto"/>
        <w:ind w:firstLine="709"/>
        <w:jc w:val="both"/>
        <w:rPr>
          <w:rFonts w:cstheme="minorHAnsi"/>
          <w:color w:val="000000" w:themeColor="text1"/>
        </w:rPr>
      </w:pPr>
      <w:r w:rsidRPr="00A80B1F">
        <w:rPr>
          <w:rFonts w:cstheme="minorHAnsi"/>
          <w:color w:val="000000" w:themeColor="text1"/>
        </w:rPr>
        <w:t>Ponadto</w:t>
      </w:r>
      <w:r w:rsidR="0057145C" w:rsidRPr="00A80B1F">
        <w:rPr>
          <w:rFonts w:cstheme="minorHAnsi"/>
          <w:color w:val="000000" w:themeColor="text1"/>
        </w:rPr>
        <w:t>,</w:t>
      </w:r>
      <w:r w:rsidRPr="00A80B1F">
        <w:rPr>
          <w:rFonts w:cstheme="minorHAnsi"/>
          <w:color w:val="000000" w:themeColor="text1"/>
        </w:rPr>
        <w:t xml:space="preserve"> można stosować inne instrumenty pozyskania </w:t>
      </w:r>
      <w:r w:rsidR="00495FE2" w:rsidRPr="00A80B1F">
        <w:rPr>
          <w:rFonts w:cstheme="minorHAnsi"/>
          <w:color w:val="000000" w:themeColor="text1"/>
        </w:rPr>
        <w:t>środków</w:t>
      </w:r>
      <w:r w:rsidR="00DF3FA4" w:rsidRPr="00A80B1F">
        <w:rPr>
          <w:rFonts w:cstheme="minorHAnsi"/>
          <w:color w:val="000000" w:themeColor="text1"/>
        </w:rPr>
        <w:t>,</w:t>
      </w:r>
      <w:r w:rsidR="00495FE2" w:rsidRPr="00A80B1F">
        <w:rPr>
          <w:rFonts w:cstheme="minorHAnsi"/>
          <w:color w:val="000000" w:themeColor="text1"/>
        </w:rPr>
        <w:t xml:space="preserve"> </w:t>
      </w:r>
      <w:r w:rsidR="00DF3FA4" w:rsidRPr="00A80B1F">
        <w:rPr>
          <w:rFonts w:cstheme="minorHAnsi"/>
          <w:color w:val="000000" w:themeColor="text1"/>
        </w:rPr>
        <w:t xml:space="preserve">pożyczki </w:t>
      </w:r>
      <w:r w:rsidR="00495FE2" w:rsidRPr="00A80B1F">
        <w:rPr>
          <w:rFonts w:cstheme="minorHAnsi"/>
          <w:color w:val="000000" w:themeColor="text1"/>
        </w:rPr>
        <w:t xml:space="preserve">lub ograniczenie wydatków na inne obszary </w:t>
      </w:r>
      <w:r w:rsidR="00FA6596" w:rsidRPr="00A80B1F">
        <w:rPr>
          <w:rFonts w:cstheme="minorHAnsi"/>
          <w:color w:val="000000" w:themeColor="text1"/>
        </w:rPr>
        <w:t>– na przykład</w:t>
      </w:r>
      <w:r w:rsidR="00495FE2" w:rsidRPr="00A80B1F">
        <w:rPr>
          <w:rFonts w:cstheme="minorHAnsi"/>
          <w:color w:val="000000" w:themeColor="text1"/>
        </w:rPr>
        <w:t xml:space="preserve"> na </w:t>
      </w:r>
      <w:r w:rsidR="00FA6596" w:rsidRPr="00A80B1F">
        <w:rPr>
          <w:rFonts w:cstheme="minorHAnsi"/>
          <w:color w:val="000000" w:themeColor="text1"/>
        </w:rPr>
        <w:t>„</w:t>
      </w:r>
      <w:r w:rsidR="00495FE2" w:rsidRPr="00A80B1F">
        <w:rPr>
          <w:rFonts w:cstheme="minorHAnsi"/>
          <w:color w:val="000000" w:themeColor="text1"/>
        </w:rPr>
        <w:t>wille +</w:t>
      </w:r>
      <w:r w:rsidR="0057145C" w:rsidRPr="00A80B1F">
        <w:rPr>
          <w:rFonts w:cstheme="minorHAnsi"/>
          <w:color w:val="000000" w:themeColor="text1"/>
        </w:rPr>
        <w:t>”</w:t>
      </w:r>
      <w:r w:rsidR="00495FE2" w:rsidRPr="00A80B1F">
        <w:rPr>
          <w:rFonts w:cstheme="minorHAnsi"/>
          <w:color w:val="000000" w:themeColor="text1"/>
        </w:rPr>
        <w:t xml:space="preserve"> i programów, które są stosowane tak, jakbyśmy mie</w:t>
      </w:r>
      <w:r w:rsidR="001E7032" w:rsidRPr="00A80B1F">
        <w:rPr>
          <w:rFonts w:cstheme="minorHAnsi"/>
          <w:color w:val="000000" w:themeColor="text1"/>
        </w:rPr>
        <w:t xml:space="preserve">li nadmiar pieniędzy w budżecie, a zwłaszcza takich programów, w których dochodzi do marnowania lub nieprawidłowego wydawania </w:t>
      </w:r>
      <w:r w:rsidR="0057145C" w:rsidRPr="00A80B1F">
        <w:rPr>
          <w:rFonts w:cstheme="minorHAnsi"/>
          <w:color w:val="000000" w:themeColor="text1"/>
        </w:rPr>
        <w:t xml:space="preserve">publicznych pieniędzy. </w:t>
      </w:r>
      <w:r w:rsidR="005E3534" w:rsidRPr="00A80B1F">
        <w:rPr>
          <w:rFonts w:cstheme="minorHAnsi"/>
          <w:color w:val="000000" w:themeColor="text1"/>
        </w:rPr>
        <w:t xml:space="preserve">W związku z tym, </w:t>
      </w:r>
      <w:r w:rsidR="0014210E" w:rsidRPr="00A80B1F">
        <w:rPr>
          <w:rFonts w:cstheme="minorHAnsi"/>
          <w:color w:val="000000" w:themeColor="text1"/>
        </w:rPr>
        <w:t xml:space="preserve">pierwsza </w:t>
      </w:r>
      <w:r w:rsidR="001E7032" w:rsidRPr="00A80B1F">
        <w:rPr>
          <w:rFonts w:cstheme="minorHAnsi"/>
          <w:color w:val="000000" w:themeColor="text1"/>
        </w:rPr>
        <w:t>propozycja zmiany Konstytucji jest całkowicie niepotrzebna</w:t>
      </w:r>
      <w:r w:rsidR="005E3534" w:rsidRPr="00A80B1F">
        <w:rPr>
          <w:rFonts w:cstheme="minorHAnsi"/>
          <w:color w:val="000000" w:themeColor="text1"/>
        </w:rPr>
        <w:t>, ponieważ jest wiele innych metod i sposobów, które pozwalają rządowi zwiększać wydatki na obronę narodową, jeśli taka potrz</w:t>
      </w:r>
      <w:r w:rsidR="0057145C" w:rsidRPr="00A80B1F">
        <w:rPr>
          <w:rFonts w:cstheme="minorHAnsi"/>
          <w:color w:val="000000" w:themeColor="text1"/>
        </w:rPr>
        <w:t xml:space="preserve">eba rzeczywiście </w:t>
      </w:r>
      <w:r w:rsidR="00FA6596" w:rsidRPr="00A80B1F">
        <w:rPr>
          <w:rFonts w:cstheme="minorHAnsi"/>
          <w:color w:val="000000" w:themeColor="text1"/>
        </w:rPr>
        <w:t xml:space="preserve">by </w:t>
      </w:r>
      <w:r w:rsidR="0057145C" w:rsidRPr="00A80B1F">
        <w:rPr>
          <w:rFonts w:cstheme="minorHAnsi"/>
          <w:color w:val="000000" w:themeColor="text1"/>
        </w:rPr>
        <w:t xml:space="preserve">zaistniała. </w:t>
      </w:r>
      <w:r w:rsidR="005E3534" w:rsidRPr="00A80B1F">
        <w:rPr>
          <w:rFonts w:cstheme="minorHAnsi"/>
          <w:color w:val="000000" w:themeColor="text1"/>
        </w:rPr>
        <w:t xml:space="preserve">Dokonywanie zmian Konstytucji jest bardzo ryzykowne, ponieważ </w:t>
      </w:r>
      <w:r w:rsidR="00046A06" w:rsidRPr="00A80B1F">
        <w:rPr>
          <w:rFonts w:cstheme="minorHAnsi"/>
          <w:color w:val="000000" w:themeColor="text1"/>
        </w:rPr>
        <w:t>Polacy o</w:t>
      </w:r>
      <w:r w:rsidR="005E3534" w:rsidRPr="00A80B1F">
        <w:rPr>
          <w:rFonts w:cstheme="minorHAnsi"/>
          <w:color w:val="000000" w:themeColor="text1"/>
        </w:rPr>
        <w:t>bserwowali wielokrotnie wydawanie pieniędzy publicznych na c</w:t>
      </w:r>
      <w:r w:rsidR="00EF1B5E" w:rsidRPr="00A80B1F">
        <w:rPr>
          <w:rFonts w:cstheme="minorHAnsi"/>
          <w:color w:val="000000" w:themeColor="text1"/>
        </w:rPr>
        <w:t>ele, które nie były uzasadnione</w:t>
      </w:r>
      <w:r w:rsidR="00986FA4" w:rsidRPr="00A80B1F">
        <w:rPr>
          <w:rFonts w:cstheme="minorHAnsi"/>
          <w:color w:val="000000" w:themeColor="text1"/>
        </w:rPr>
        <w:t xml:space="preserve"> i </w:t>
      </w:r>
      <w:r w:rsidR="00356175">
        <w:rPr>
          <w:rFonts w:cstheme="minorHAnsi"/>
          <w:color w:val="000000" w:themeColor="text1"/>
        </w:rPr>
        <w:t xml:space="preserve">– </w:t>
      </w:r>
      <w:r w:rsidR="00986FA4" w:rsidRPr="00A80B1F">
        <w:rPr>
          <w:rFonts w:cstheme="minorHAnsi"/>
          <w:color w:val="000000" w:themeColor="text1"/>
        </w:rPr>
        <w:t>c</w:t>
      </w:r>
      <w:r w:rsidR="00356175">
        <w:rPr>
          <w:rFonts w:cstheme="minorHAnsi"/>
          <w:color w:val="000000" w:themeColor="text1"/>
        </w:rPr>
        <w:t xml:space="preserve">o więcej – </w:t>
      </w:r>
      <w:r w:rsidR="00046A06" w:rsidRPr="00A80B1F">
        <w:rPr>
          <w:rFonts w:cstheme="minorHAnsi"/>
          <w:color w:val="000000" w:themeColor="text1"/>
        </w:rPr>
        <w:t>sprzeczn</w:t>
      </w:r>
      <w:r w:rsidR="0057145C" w:rsidRPr="00A80B1F">
        <w:rPr>
          <w:rFonts w:cstheme="minorHAnsi"/>
          <w:color w:val="000000" w:themeColor="text1"/>
        </w:rPr>
        <w:t>e z interesem Rzeczypospolitej P</w:t>
      </w:r>
      <w:r w:rsidR="00046A06" w:rsidRPr="00A80B1F">
        <w:rPr>
          <w:rFonts w:cstheme="minorHAnsi"/>
          <w:color w:val="000000" w:themeColor="text1"/>
        </w:rPr>
        <w:t xml:space="preserve">olskiej i Narodu Polskiego. </w:t>
      </w:r>
    </w:p>
    <w:p w:rsidR="009A46DD" w:rsidRPr="00A80B1F" w:rsidRDefault="00EF1B5E" w:rsidP="009A46DD">
      <w:pPr>
        <w:pStyle w:val="Akapitzlist"/>
        <w:spacing w:line="240" w:lineRule="auto"/>
        <w:ind w:firstLine="709"/>
        <w:jc w:val="both"/>
        <w:rPr>
          <w:rFonts w:cstheme="minorHAnsi"/>
          <w:color w:val="000000" w:themeColor="text1"/>
        </w:rPr>
      </w:pPr>
      <w:r w:rsidRPr="00A80B1F">
        <w:rPr>
          <w:rFonts w:cstheme="minorHAnsi"/>
          <w:color w:val="000000" w:themeColor="text1"/>
        </w:rPr>
        <w:lastRenderedPageBreak/>
        <w:t>Ta nieuzasadniona zmiana K</w:t>
      </w:r>
      <w:r w:rsidR="00356175">
        <w:rPr>
          <w:rFonts w:cstheme="minorHAnsi"/>
          <w:color w:val="000000" w:themeColor="text1"/>
        </w:rPr>
        <w:t>onstytucji umożliwiłaby wyłączanie</w:t>
      </w:r>
      <w:r w:rsidRPr="00A80B1F">
        <w:rPr>
          <w:rFonts w:cstheme="minorHAnsi"/>
          <w:color w:val="000000" w:themeColor="text1"/>
        </w:rPr>
        <w:t xml:space="preserve"> wydatk</w:t>
      </w:r>
      <w:r w:rsidR="00356175">
        <w:rPr>
          <w:rFonts w:cstheme="minorHAnsi"/>
          <w:color w:val="000000" w:themeColor="text1"/>
        </w:rPr>
        <w:t>ów</w:t>
      </w:r>
      <w:r w:rsidRPr="00A80B1F">
        <w:rPr>
          <w:rFonts w:cstheme="minorHAnsi"/>
          <w:color w:val="000000" w:themeColor="text1"/>
        </w:rPr>
        <w:t xml:space="preserve"> na obronę narodową</w:t>
      </w:r>
      <w:r w:rsidR="0057145C" w:rsidRPr="00A80B1F">
        <w:rPr>
          <w:rFonts w:cstheme="minorHAnsi"/>
          <w:color w:val="000000" w:themeColor="text1"/>
        </w:rPr>
        <w:t>,</w:t>
      </w:r>
      <w:r w:rsidRPr="00A80B1F">
        <w:rPr>
          <w:rFonts w:cstheme="minorHAnsi"/>
          <w:color w:val="000000" w:themeColor="text1"/>
        </w:rPr>
        <w:t xml:space="preserve"> nie precyzując</w:t>
      </w:r>
      <w:r w:rsidR="0057145C" w:rsidRPr="00A80B1F">
        <w:rPr>
          <w:rFonts w:cstheme="minorHAnsi"/>
          <w:color w:val="000000" w:themeColor="text1"/>
        </w:rPr>
        <w:t xml:space="preserve">, jakie </w:t>
      </w:r>
      <w:r w:rsidRPr="00A80B1F">
        <w:rPr>
          <w:rFonts w:cstheme="minorHAnsi"/>
          <w:color w:val="000000" w:themeColor="text1"/>
        </w:rPr>
        <w:t xml:space="preserve">są </w:t>
      </w:r>
      <w:r w:rsidR="0057145C" w:rsidRPr="00A80B1F">
        <w:rPr>
          <w:rFonts w:cstheme="minorHAnsi"/>
          <w:color w:val="000000" w:themeColor="text1"/>
        </w:rPr>
        <w:t xml:space="preserve">to </w:t>
      </w:r>
      <w:r w:rsidRPr="00A80B1F">
        <w:rPr>
          <w:rFonts w:cstheme="minorHAnsi"/>
          <w:color w:val="000000" w:themeColor="text1"/>
        </w:rPr>
        <w:t>konkretn</w:t>
      </w:r>
      <w:r w:rsidR="00F23EE9" w:rsidRPr="00A80B1F">
        <w:rPr>
          <w:rFonts w:cstheme="minorHAnsi"/>
          <w:color w:val="000000" w:themeColor="text1"/>
        </w:rPr>
        <w:t>i</w:t>
      </w:r>
      <w:r w:rsidRPr="00A80B1F">
        <w:rPr>
          <w:rFonts w:cstheme="minorHAnsi"/>
          <w:color w:val="000000" w:themeColor="text1"/>
        </w:rPr>
        <w:t xml:space="preserve">e wydatki, co oznacza, że można </w:t>
      </w:r>
      <w:r w:rsidR="00DF3FA4" w:rsidRPr="00A80B1F">
        <w:rPr>
          <w:rFonts w:cstheme="minorHAnsi"/>
          <w:color w:val="000000" w:themeColor="text1"/>
        </w:rPr>
        <w:t xml:space="preserve">byłoby </w:t>
      </w:r>
      <w:r w:rsidRPr="00A80B1F">
        <w:rPr>
          <w:rFonts w:cstheme="minorHAnsi"/>
          <w:color w:val="000000" w:themeColor="text1"/>
        </w:rPr>
        <w:t>dokonywać wydatków mających niewielki związek z obroną narodową</w:t>
      </w:r>
      <w:r w:rsidR="0057145C" w:rsidRPr="00A80B1F">
        <w:rPr>
          <w:rFonts w:cstheme="minorHAnsi"/>
          <w:color w:val="000000" w:themeColor="text1"/>
        </w:rPr>
        <w:t>.</w:t>
      </w:r>
      <w:r w:rsidR="00374811" w:rsidRPr="00A80B1F">
        <w:rPr>
          <w:rFonts w:cstheme="minorHAnsi"/>
          <w:color w:val="000000" w:themeColor="text1"/>
        </w:rPr>
        <w:t xml:space="preserve"> Trudno jest określić</w:t>
      </w:r>
      <w:r w:rsidRPr="00A80B1F">
        <w:rPr>
          <w:rFonts w:cstheme="minorHAnsi"/>
          <w:color w:val="000000" w:themeColor="text1"/>
        </w:rPr>
        <w:t>, gdzie w stanie wojny czy w stanie zagrożenia wojną przebiega granica pomięd</w:t>
      </w:r>
      <w:r w:rsidR="009A46DD" w:rsidRPr="00A80B1F">
        <w:rPr>
          <w:rFonts w:cstheme="minorHAnsi"/>
          <w:color w:val="000000" w:themeColor="text1"/>
        </w:rPr>
        <w:t>zy wydatkami na obronę narodową,</w:t>
      </w:r>
      <w:r w:rsidRPr="00A80B1F">
        <w:rPr>
          <w:rFonts w:cstheme="minorHAnsi"/>
          <w:color w:val="000000" w:themeColor="text1"/>
        </w:rPr>
        <w:t xml:space="preserve"> a </w:t>
      </w:r>
      <w:r w:rsidR="00F23EE9" w:rsidRPr="00A80B1F">
        <w:rPr>
          <w:rFonts w:cstheme="minorHAnsi"/>
          <w:color w:val="000000" w:themeColor="text1"/>
        </w:rPr>
        <w:t>pozostałymi wydatkami</w:t>
      </w:r>
      <w:r w:rsidRPr="00A80B1F">
        <w:rPr>
          <w:rFonts w:cstheme="minorHAnsi"/>
          <w:color w:val="000000" w:themeColor="text1"/>
        </w:rPr>
        <w:t>.</w:t>
      </w:r>
      <w:r w:rsidR="0057145C" w:rsidRPr="00A80B1F">
        <w:rPr>
          <w:rFonts w:cstheme="minorHAnsi"/>
          <w:color w:val="000000" w:themeColor="text1"/>
        </w:rPr>
        <w:t xml:space="preserve"> </w:t>
      </w:r>
      <w:r w:rsidR="004947AB" w:rsidRPr="00A80B1F">
        <w:rPr>
          <w:rFonts w:cstheme="minorHAnsi"/>
          <w:color w:val="000000" w:themeColor="text1"/>
        </w:rPr>
        <w:t xml:space="preserve">Zmiana dawałaby rządowi kolejną możliwość wydawania </w:t>
      </w:r>
      <w:r w:rsidR="00F23EE9" w:rsidRPr="00A80B1F">
        <w:rPr>
          <w:rFonts w:cstheme="minorHAnsi"/>
          <w:color w:val="000000" w:themeColor="text1"/>
        </w:rPr>
        <w:t xml:space="preserve">publicznych pieniędzy </w:t>
      </w:r>
      <w:r w:rsidR="00D90004" w:rsidRPr="00A80B1F">
        <w:rPr>
          <w:rFonts w:cstheme="minorHAnsi"/>
          <w:color w:val="000000" w:themeColor="text1"/>
        </w:rPr>
        <w:t xml:space="preserve">poza budżetem państwa </w:t>
      </w:r>
      <w:r w:rsidR="004947AB" w:rsidRPr="00A80B1F">
        <w:rPr>
          <w:rFonts w:cstheme="minorHAnsi"/>
          <w:color w:val="000000" w:themeColor="text1"/>
        </w:rPr>
        <w:t>w sposób zup</w:t>
      </w:r>
      <w:r w:rsidR="00D90004" w:rsidRPr="00A80B1F">
        <w:rPr>
          <w:rFonts w:cstheme="minorHAnsi"/>
          <w:color w:val="000000" w:themeColor="text1"/>
        </w:rPr>
        <w:t>ełnie dowolny</w:t>
      </w:r>
      <w:r w:rsidR="004947AB" w:rsidRPr="00A80B1F">
        <w:rPr>
          <w:rFonts w:cstheme="minorHAnsi"/>
          <w:color w:val="000000" w:themeColor="text1"/>
        </w:rPr>
        <w:t xml:space="preserve"> i poza </w:t>
      </w:r>
      <w:r w:rsidR="00F23EE9" w:rsidRPr="00A80B1F">
        <w:rPr>
          <w:rFonts w:cstheme="minorHAnsi"/>
          <w:color w:val="000000" w:themeColor="text1"/>
        </w:rPr>
        <w:t xml:space="preserve">parlamentarną </w:t>
      </w:r>
      <w:r w:rsidR="004947AB" w:rsidRPr="00A80B1F">
        <w:rPr>
          <w:rFonts w:cstheme="minorHAnsi"/>
          <w:color w:val="000000" w:themeColor="text1"/>
        </w:rPr>
        <w:t>kon</w:t>
      </w:r>
      <w:r w:rsidR="00F23EE9" w:rsidRPr="00A80B1F">
        <w:rPr>
          <w:rFonts w:cstheme="minorHAnsi"/>
          <w:color w:val="000000" w:themeColor="text1"/>
        </w:rPr>
        <w:t>trolą</w:t>
      </w:r>
      <w:r w:rsidR="009A46DD" w:rsidRPr="00A80B1F">
        <w:rPr>
          <w:rFonts w:cstheme="minorHAnsi"/>
          <w:color w:val="000000" w:themeColor="text1"/>
        </w:rPr>
        <w:t>.</w:t>
      </w:r>
    </w:p>
    <w:p w:rsidR="00E349E9" w:rsidRPr="00A80B1F" w:rsidRDefault="001136B6" w:rsidP="009A46DD">
      <w:pPr>
        <w:pStyle w:val="Akapitzlist"/>
        <w:spacing w:line="240" w:lineRule="auto"/>
        <w:ind w:firstLine="709"/>
        <w:jc w:val="both"/>
        <w:rPr>
          <w:rFonts w:cstheme="minorHAnsi"/>
          <w:color w:val="000000" w:themeColor="text1"/>
        </w:rPr>
      </w:pPr>
      <w:r w:rsidRPr="00A80B1F">
        <w:rPr>
          <w:rFonts w:cstheme="minorHAnsi"/>
          <w:color w:val="000000" w:themeColor="text1"/>
        </w:rPr>
        <w:t>Przyjęcie tej poprawki oznaczałoby w istocie dodatkowe</w:t>
      </w:r>
      <w:r w:rsidR="00B2109B" w:rsidRPr="00A80B1F">
        <w:rPr>
          <w:rFonts w:cstheme="minorHAnsi"/>
          <w:color w:val="000000" w:themeColor="text1"/>
        </w:rPr>
        <w:t xml:space="preserve">, nieuzasadnione </w:t>
      </w:r>
      <w:r w:rsidRPr="00A80B1F">
        <w:rPr>
          <w:rFonts w:cstheme="minorHAnsi"/>
          <w:color w:val="000000" w:themeColor="text1"/>
        </w:rPr>
        <w:t>wydatki</w:t>
      </w:r>
      <w:r w:rsidR="00DF3FA4" w:rsidRPr="00A80B1F">
        <w:rPr>
          <w:rFonts w:cstheme="minorHAnsi"/>
          <w:color w:val="000000" w:themeColor="text1"/>
        </w:rPr>
        <w:t xml:space="preserve">, które nie miałyby </w:t>
      </w:r>
      <w:r w:rsidRPr="00A80B1F">
        <w:rPr>
          <w:rFonts w:cstheme="minorHAnsi"/>
          <w:color w:val="000000" w:themeColor="text1"/>
        </w:rPr>
        <w:t xml:space="preserve">związku z </w:t>
      </w:r>
      <w:r w:rsidR="00DF3FA4" w:rsidRPr="00A80B1F">
        <w:rPr>
          <w:rFonts w:cstheme="minorHAnsi"/>
          <w:color w:val="000000" w:themeColor="text1"/>
        </w:rPr>
        <w:t>obronnością</w:t>
      </w:r>
      <w:r w:rsidRPr="00A80B1F">
        <w:rPr>
          <w:rFonts w:cstheme="minorHAnsi"/>
          <w:color w:val="000000" w:themeColor="text1"/>
        </w:rPr>
        <w:t xml:space="preserve"> kraju, a to doprowadziłoby do katastrofy </w:t>
      </w:r>
      <w:r w:rsidR="00986FA4" w:rsidRPr="00A80B1F">
        <w:rPr>
          <w:rFonts w:cstheme="minorHAnsi"/>
          <w:color w:val="000000" w:themeColor="text1"/>
        </w:rPr>
        <w:t>finansowej Rzeczypospolitej Polskiej i utraty suwerenności</w:t>
      </w:r>
      <w:r w:rsidR="00DF3FA4" w:rsidRPr="00A80B1F">
        <w:rPr>
          <w:rFonts w:cstheme="minorHAnsi"/>
          <w:color w:val="000000" w:themeColor="text1"/>
        </w:rPr>
        <w:t>.</w:t>
      </w:r>
    </w:p>
    <w:p w:rsidR="009A46DD" w:rsidRPr="00A80B1F" w:rsidRDefault="009A46DD" w:rsidP="009A46DD">
      <w:pPr>
        <w:pStyle w:val="Akapitzlist"/>
        <w:spacing w:line="240" w:lineRule="auto"/>
        <w:ind w:firstLine="709"/>
        <w:jc w:val="both"/>
        <w:rPr>
          <w:rFonts w:cstheme="minorHAnsi"/>
          <w:color w:val="000000" w:themeColor="text1"/>
        </w:rPr>
      </w:pPr>
    </w:p>
    <w:p w:rsidR="009A46DD" w:rsidRPr="00A80B1F" w:rsidRDefault="00386E1F" w:rsidP="00664C16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color w:val="000000" w:themeColor="text1"/>
        </w:rPr>
      </w:pPr>
      <w:r w:rsidRPr="00A80B1F">
        <w:rPr>
          <w:rFonts w:cstheme="minorHAnsi"/>
          <w:b/>
          <w:color w:val="000000" w:themeColor="text1"/>
        </w:rPr>
        <w:t>Dru</w:t>
      </w:r>
      <w:r w:rsidR="00B2109B" w:rsidRPr="00A80B1F">
        <w:rPr>
          <w:rFonts w:cstheme="minorHAnsi"/>
          <w:b/>
          <w:color w:val="000000" w:themeColor="text1"/>
        </w:rPr>
        <w:t>ga proponowana zmiana Konstytucji</w:t>
      </w:r>
      <w:r w:rsidR="00B2109B" w:rsidRPr="00A80B1F">
        <w:rPr>
          <w:rFonts w:cstheme="minorHAnsi"/>
          <w:color w:val="000000" w:themeColor="text1"/>
        </w:rPr>
        <w:t xml:space="preserve"> </w:t>
      </w:r>
      <w:r w:rsidR="002A3BD0" w:rsidRPr="00A80B1F">
        <w:rPr>
          <w:rFonts w:cstheme="minorHAnsi"/>
          <w:color w:val="000000" w:themeColor="text1"/>
        </w:rPr>
        <w:t>– dodanie po rozdziale XI rozdziału</w:t>
      </w:r>
      <w:r w:rsidR="003E7827" w:rsidRPr="00A80B1F">
        <w:rPr>
          <w:rFonts w:cstheme="minorHAnsi"/>
          <w:color w:val="000000" w:themeColor="text1"/>
        </w:rPr>
        <w:t xml:space="preserve"> </w:t>
      </w:r>
      <w:proofErr w:type="spellStart"/>
      <w:r w:rsidR="003E7827" w:rsidRPr="00A80B1F">
        <w:rPr>
          <w:rFonts w:cstheme="minorHAnsi"/>
          <w:color w:val="000000" w:themeColor="text1"/>
        </w:rPr>
        <w:t>XIa</w:t>
      </w:r>
      <w:proofErr w:type="spellEnd"/>
      <w:r w:rsidR="002A3BD0" w:rsidRPr="00A80B1F">
        <w:rPr>
          <w:rFonts w:cstheme="minorHAnsi"/>
          <w:color w:val="000000" w:themeColor="text1"/>
        </w:rPr>
        <w:t xml:space="preserve"> ZAGROŻENIE BEZPIECZEŃSTWA PAŃSTWA</w:t>
      </w:r>
      <w:r w:rsidR="003E7827" w:rsidRPr="00A80B1F">
        <w:rPr>
          <w:rFonts w:cstheme="minorHAnsi"/>
          <w:color w:val="000000" w:themeColor="text1"/>
        </w:rPr>
        <w:t>, a w nim</w:t>
      </w:r>
      <w:r w:rsidR="00DE5364" w:rsidRPr="00A80B1F">
        <w:rPr>
          <w:rFonts w:cstheme="minorHAnsi"/>
          <w:color w:val="000000" w:themeColor="text1"/>
        </w:rPr>
        <w:t xml:space="preserve"> </w:t>
      </w:r>
      <w:r w:rsidR="003E7827" w:rsidRPr="00A80B1F">
        <w:rPr>
          <w:rFonts w:cstheme="minorHAnsi"/>
          <w:color w:val="000000" w:themeColor="text1"/>
        </w:rPr>
        <w:t>– art. 234</w:t>
      </w:r>
      <w:r w:rsidR="00F23EE9" w:rsidRPr="00A80B1F">
        <w:rPr>
          <w:rFonts w:cstheme="minorHAnsi"/>
          <w:color w:val="000000" w:themeColor="text1"/>
        </w:rPr>
        <w:t xml:space="preserve"> </w:t>
      </w:r>
      <w:r w:rsidR="009A46DD" w:rsidRPr="00A80B1F">
        <w:rPr>
          <w:rFonts w:cstheme="minorHAnsi"/>
          <w:color w:val="000000" w:themeColor="text1"/>
        </w:rPr>
        <w:t xml:space="preserve">a ust 1, </w:t>
      </w:r>
      <w:r w:rsidR="003E7827" w:rsidRPr="00A80B1F">
        <w:rPr>
          <w:rFonts w:cstheme="minorHAnsi"/>
          <w:color w:val="000000" w:themeColor="text1"/>
        </w:rPr>
        <w:t xml:space="preserve">ust. 2 </w:t>
      </w:r>
      <w:r w:rsidR="009A46DD" w:rsidRPr="00A80B1F">
        <w:rPr>
          <w:rFonts w:cstheme="minorHAnsi"/>
          <w:color w:val="000000" w:themeColor="text1"/>
        </w:rPr>
        <w:t>i ust. 3</w:t>
      </w:r>
      <w:r w:rsidR="002A3BD0" w:rsidRPr="00A80B1F">
        <w:rPr>
          <w:rFonts w:cstheme="minorHAnsi"/>
          <w:color w:val="000000" w:themeColor="text1"/>
        </w:rPr>
        <w:t xml:space="preserve"> </w:t>
      </w:r>
      <w:r w:rsidR="00B2109B" w:rsidRPr="00A80B1F">
        <w:rPr>
          <w:rFonts w:cstheme="minorHAnsi"/>
          <w:color w:val="000000" w:themeColor="text1"/>
        </w:rPr>
        <w:t>również jest całkowicie bezzasadna, ryzykow</w:t>
      </w:r>
      <w:r w:rsidRPr="00A80B1F">
        <w:rPr>
          <w:rFonts w:cstheme="minorHAnsi"/>
          <w:color w:val="000000" w:themeColor="text1"/>
        </w:rPr>
        <w:t>na i</w:t>
      </w:r>
      <w:r w:rsidR="0094617F" w:rsidRPr="00A80B1F">
        <w:rPr>
          <w:rFonts w:cstheme="minorHAnsi"/>
          <w:color w:val="000000" w:themeColor="text1"/>
        </w:rPr>
        <w:t xml:space="preserve"> sprzeczna z obowiązującymi przepisami prawa polskiego </w:t>
      </w:r>
      <w:r w:rsidR="00B2109B" w:rsidRPr="00A80B1F">
        <w:rPr>
          <w:rFonts w:cstheme="minorHAnsi"/>
          <w:color w:val="000000" w:themeColor="text1"/>
        </w:rPr>
        <w:t>i unijn</w:t>
      </w:r>
      <w:r w:rsidR="0094617F" w:rsidRPr="00A80B1F">
        <w:rPr>
          <w:rFonts w:cstheme="minorHAnsi"/>
          <w:color w:val="000000" w:themeColor="text1"/>
        </w:rPr>
        <w:t>ego.</w:t>
      </w:r>
    </w:p>
    <w:p w:rsidR="009A46DD" w:rsidRPr="00A80B1F" w:rsidRDefault="00DD4900" w:rsidP="009A46DD">
      <w:pPr>
        <w:pStyle w:val="Akapitzlist"/>
        <w:spacing w:line="240" w:lineRule="auto"/>
        <w:ind w:firstLine="709"/>
        <w:jc w:val="both"/>
        <w:rPr>
          <w:rFonts w:cstheme="minorHAnsi"/>
          <w:color w:val="000000" w:themeColor="text1"/>
        </w:rPr>
      </w:pPr>
      <w:r w:rsidRPr="00A80B1F">
        <w:rPr>
          <w:rFonts w:cstheme="minorHAnsi"/>
          <w:color w:val="000000" w:themeColor="text1"/>
        </w:rPr>
        <w:t>Polska n</w:t>
      </w:r>
      <w:r w:rsidR="001136B6" w:rsidRPr="00A80B1F">
        <w:rPr>
          <w:rFonts w:cstheme="minorHAnsi"/>
          <w:color w:val="000000" w:themeColor="text1"/>
        </w:rPr>
        <w:t>ie jest</w:t>
      </w:r>
      <w:r w:rsidRPr="00A80B1F">
        <w:rPr>
          <w:rFonts w:cstheme="minorHAnsi"/>
          <w:color w:val="000000" w:themeColor="text1"/>
        </w:rPr>
        <w:t xml:space="preserve"> bezbronna</w:t>
      </w:r>
      <w:r w:rsidR="001136B6" w:rsidRPr="00A80B1F">
        <w:rPr>
          <w:rFonts w:cstheme="minorHAnsi"/>
          <w:color w:val="000000" w:themeColor="text1"/>
        </w:rPr>
        <w:t xml:space="preserve"> wobec możliwość likwidowania i wykorzystania majątków osób </w:t>
      </w:r>
      <w:r w:rsidR="00BB10DF" w:rsidRPr="00A80B1F">
        <w:rPr>
          <w:rFonts w:cstheme="minorHAnsi"/>
          <w:color w:val="000000" w:themeColor="text1"/>
        </w:rPr>
        <w:t xml:space="preserve">fizycznych czy </w:t>
      </w:r>
      <w:r w:rsidR="001136B6" w:rsidRPr="00A80B1F">
        <w:rPr>
          <w:rFonts w:cstheme="minorHAnsi"/>
          <w:color w:val="000000" w:themeColor="text1"/>
        </w:rPr>
        <w:t>prawnych</w:t>
      </w:r>
      <w:r w:rsidR="00D72C31" w:rsidRPr="00A80B1F">
        <w:rPr>
          <w:rFonts w:cstheme="minorHAnsi"/>
          <w:color w:val="000000" w:themeColor="text1"/>
        </w:rPr>
        <w:t xml:space="preserve"> oraz innych podmiotów</w:t>
      </w:r>
      <w:r w:rsidR="001136B6" w:rsidRPr="00A80B1F">
        <w:rPr>
          <w:rFonts w:cstheme="minorHAnsi"/>
          <w:color w:val="000000" w:themeColor="text1"/>
        </w:rPr>
        <w:t>, związanych z państwem agresora</w:t>
      </w:r>
      <w:r w:rsidR="00DF3FA4" w:rsidRPr="00A80B1F">
        <w:rPr>
          <w:rFonts w:cstheme="minorHAnsi"/>
          <w:color w:val="000000" w:themeColor="text1"/>
        </w:rPr>
        <w:t>.</w:t>
      </w:r>
      <w:r w:rsidR="001136B6" w:rsidRPr="00A80B1F">
        <w:rPr>
          <w:rFonts w:cstheme="minorHAnsi"/>
          <w:color w:val="000000" w:themeColor="text1"/>
        </w:rPr>
        <w:t xml:space="preserve"> </w:t>
      </w:r>
    </w:p>
    <w:p w:rsidR="009A46DD" w:rsidRPr="00A80B1F" w:rsidRDefault="00F23EE9" w:rsidP="009A46DD">
      <w:pPr>
        <w:pStyle w:val="Akapitzlist"/>
        <w:spacing w:line="240" w:lineRule="auto"/>
        <w:ind w:firstLine="709"/>
        <w:jc w:val="both"/>
        <w:rPr>
          <w:rFonts w:cstheme="minorHAnsi"/>
          <w:color w:val="000000" w:themeColor="text1"/>
        </w:rPr>
      </w:pPr>
      <w:r w:rsidRPr="00A80B1F">
        <w:rPr>
          <w:rFonts w:cstheme="minorHAnsi"/>
          <w:color w:val="000000" w:themeColor="text1"/>
        </w:rPr>
        <w:t>Ponadto, w celu wspierania wojennych działań,</w:t>
      </w:r>
      <w:r w:rsidR="001136B6" w:rsidRPr="00A80B1F">
        <w:rPr>
          <w:rFonts w:cstheme="minorHAnsi"/>
          <w:color w:val="000000" w:themeColor="text1"/>
        </w:rPr>
        <w:t xml:space="preserve"> mamy system </w:t>
      </w:r>
      <w:r w:rsidRPr="00A80B1F">
        <w:rPr>
          <w:rFonts w:cstheme="minorHAnsi"/>
          <w:color w:val="000000" w:themeColor="text1"/>
        </w:rPr>
        <w:t>sankcji</w:t>
      </w:r>
      <w:r w:rsidR="00EC406B" w:rsidRPr="00A80B1F">
        <w:rPr>
          <w:rFonts w:cstheme="minorHAnsi"/>
          <w:color w:val="000000" w:themeColor="text1"/>
        </w:rPr>
        <w:t xml:space="preserve"> międzynarodowych</w:t>
      </w:r>
      <w:r w:rsidR="00BB10DF" w:rsidRPr="00A80B1F">
        <w:rPr>
          <w:rFonts w:cstheme="minorHAnsi"/>
          <w:color w:val="000000" w:themeColor="text1"/>
        </w:rPr>
        <w:t xml:space="preserve">, który jest stosowany, poczynając od </w:t>
      </w:r>
      <w:r w:rsidR="001136B6" w:rsidRPr="00A80B1F">
        <w:rPr>
          <w:rFonts w:cstheme="minorHAnsi"/>
          <w:color w:val="000000" w:themeColor="text1"/>
        </w:rPr>
        <w:t>Rady Bezpieczeństwa ONZ</w:t>
      </w:r>
      <w:r w:rsidR="00DD4900" w:rsidRPr="00A80B1F">
        <w:rPr>
          <w:rFonts w:cstheme="minorHAnsi"/>
          <w:color w:val="000000" w:themeColor="text1"/>
        </w:rPr>
        <w:t>,</w:t>
      </w:r>
      <w:r w:rsidR="001136B6" w:rsidRPr="00A80B1F">
        <w:rPr>
          <w:rFonts w:cstheme="minorHAnsi"/>
          <w:color w:val="000000" w:themeColor="text1"/>
        </w:rPr>
        <w:t xml:space="preserve"> </w:t>
      </w:r>
      <w:r w:rsidR="00BB10DF" w:rsidRPr="00A80B1F">
        <w:rPr>
          <w:rFonts w:cstheme="minorHAnsi"/>
          <w:color w:val="000000" w:themeColor="text1"/>
        </w:rPr>
        <w:t xml:space="preserve">a przechodząc na poziom UE są </w:t>
      </w:r>
      <w:r w:rsidR="00DF3FA4" w:rsidRPr="00A80B1F">
        <w:rPr>
          <w:rFonts w:cstheme="minorHAnsi"/>
          <w:color w:val="000000" w:themeColor="text1"/>
        </w:rPr>
        <w:t xml:space="preserve">to </w:t>
      </w:r>
      <w:r w:rsidR="00BB10DF" w:rsidRPr="00A80B1F">
        <w:rPr>
          <w:rFonts w:cstheme="minorHAnsi"/>
          <w:color w:val="000000" w:themeColor="text1"/>
        </w:rPr>
        <w:t xml:space="preserve">rozporządzenia </w:t>
      </w:r>
      <w:r w:rsidR="001136B6" w:rsidRPr="00A80B1F">
        <w:rPr>
          <w:rFonts w:cstheme="minorHAnsi"/>
          <w:color w:val="000000" w:themeColor="text1"/>
        </w:rPr>
        <w:t xml:space="preserve">czy dyrektywy </w:t>
      </w:r>
      <w:r w:rsidR="00DF3FA4" w:rsidRPr="00A80B1F">
        <w:rPr>
          <w:rFonts w:cstheme="minorHAnsi"/>
          <w:color w:val="000000" w:themeColor="text1"/>
        </w:rPr>
        <w:t>związane z nakładaniem sankcji. S</w:t>
      </w:r>
      <w:r w:rsidR="00BB10DF" w:rsidRPr="00A80B1F">
        <w:rPr>
          <w:rFonts w:cstheme="minorHAnsi"/>
          <w:color w:val="000000" w:themeColor="text1"/>
        </w:rPr>
        <w:t xml:space="preserve">ankcje </w:t>
      </w:r>
      <w:r w:rsidR="00DF3FA4" w:rsidRPr="00A80B1F">
        <w:rPr>
          <w:rFonts w:cstheme="minorHAnsi"/>
          <w:color w:val="000000" w:themeColor="text1"/>
        </w:rPr>
        <w:t xml:space="preserve">te </w:t>
      </w:r>
      <w:r w:rsidR="001136B6" w:rsidRPr="00A80B1F">
        <w:rPr>
          <w:rFonts w:cstheme="minorHAnsi"/>
          <w:color w:val="000000" w:themeColor="text1"/>
        </w:rPr>
        <w:t xml:space="preserve">pozwalają zamrozić majątek osób </w:t>
      </w:r>
      <w:r w:rsidR="00BB10DF" w:rsidRPr="00A80B1F">
        <w:rPr>
          <w:rFonts w:cstheme="minorHAnsi"/>
          <w:color w:val="000000" w:themeColor="text1"/>
        </w:rPr>
        <w:t xml:space="preserve">czy </w:t>
      </w:r>
      <w:r w:rsidR="001136B6" w:rsidRPr="00A80B1F">
        <w:rPr>
          <w:rFonts w:cstheme="minorHAnsi"/>
          <w:color w:val="000000" w:themeColor="text1"/>
        </w:rPr>
        <w:t>firm</w:t>
      </w:r>
      <w:r w:rsidR="00DD4900" w:rsidRPr="00A80B1F">
        <w:rPr>
          <w:rFonts w:cstheme="minorHAnsi"/>
          <w:color w:val="000000" w:themeColor="text1"/>
        </w:rPr>
        <w:t>,</w:t>
      </w:r>
      <w:r w:rsidR="001136B6" w:rsidRPr="00A80B1F">
        <w:rPr>
          <w:rFonts w:cstheme="minorHAnsi"/>
          <w:color w:val="000000" w:themeColor="text1"/>
        </w:rPr>
        <w:t xml:space="preserve"> których </w:t>
      </w:r>
      <w:r w:rsidRPr="00A80B1F">
        <w:rPr>
          <w:rFonts w:cstheme="minorHAnsi"/>
          <w:color w:val="000000" w:themeColor="text1"/>
        </w:rPr>
        <w:t>majątek pochodzi z przestępstwa</w:t>
      </w:r>
      <w:r w:rsidR="001136B6" w:rsidRPr="00A80B1F">
        <w:rPr>
          <w:rFonts w:cstheme="minorHAnsi"/>
          <w:color w:val="000000" w:themeColor="text1"/>
        </w:rPr>
        <w:t xml:space="preserve"> albo służy do </w:t>
      </w:r>
      <w:r w:rsidR="00BB10DF" w:rsidRPr="00A80B1F">
        <w:rPr>
          <w:rFonts w:cstheme="minorHAnsi"/>
          <w:color w:val="000000" w:themeColor="text1"/>
        </w:rPr>
        <w:t>finansowania</w:t>
      </w:r>
      <w:r w:rsidR="001136B6" w:rsidRPr="00A80B1F">
        <w:rPr>
          <w:rFonts w:cstheme="minorHAnsi"/>
          <w:color w:val="000000" w:themeColor="text1"/>
        </w:rPr>
        <w:t xml:space="preserve"> terroryzmu </w:t>
      </w:r>
      <w:r w:rsidR="00BB10DF" w:rsidRPr="00A80B1F">
        <w:rPr>
          <w:rFonts w:cstheme="minorHAnsi"/>
          <w:color w:val="000000" w:themeColor="text1"/>
        </w:rPr>
        <w:t xml:space="preserve">bądź też </w:t>
      </w:r>
      <w:r w:rsidR="001136B6" w:rsidRPr="00A80B1F">
        <w:rPr>
          <w:rFonts w:cstheme="minorHAnsi"/>
          <w:color w:val="000000" w:themeColor="text1"/>
        </w:rPr>
        <w:t>innych działa</w:t>
      </w:r>
      <w:r w:rsidR="00DD4900" w:rsidRPr="00A80B1F">
        <w:rPr>
          <w:rFonts w:cstheme="minorHAnsi"/>
          <w:color w:val="000000" w:themeColor="text1"/>
        </w:rPr>
        <w:t>ń</w:t>
      </w:r>
      <w:r w:rsidR="001136B6" w:rsidRPr="00A80B1F">
        <w:rPr>
          <w:rFonts w:cstheme="minorHAnsi"/>
          <w:color w:val="000000" w:themeColor="text1"/>
        </w:rPr>
        <w:t xml:space="preserve"> skierowanych przeciwko bezpieczeństwu państw członkowskich. </w:t>
      </w:r>
      <w:r w:rsidR="00DF3FA4" w:rsidRPr="00A80B1F">
        <w:rPr>
          <w:rFonts w:cstheme="minorHAnsi"/>
          <w:color w:val="000000" w:themeColor="text1"/>
        </w:rPr>
        <w:t>Mamy te instrumenty, a więc n</w:t>
      </w:r>
      <w:r w:rsidR="00BB10DF" w:rsidRPr="00A80B1F">
        <w:rPr>
          <w:rFonts w:cstheme="minorHAnsi"/>
          <w:color w:val="000000" w:themeColor="text1"/>
        </w:rPr>
        <w:t xml:space="preserve">ie ma potrzeby wymyślania na skróty dodatkowej procedury, która na dodatek jest bardzo </w:t>
      </w:r>
      <w:r w:rsidR="00E94362" w:rsidRPr="00A80B1F">
        <w:rPr>
          <w:rFonts w:cstheme="minorHAnsi"/>
          <w:color w:val="000000" w:themeColor="text1"/>
        </w:rPr>
        <w:t>źle zdefiniowana.</w:t>
      </w:r>
    </w:p>
    <w:p w:rsidR="009A46DD" w:rsidRPr="00A80B1F" w:rsidRDefault="00E94362" w:rsidP="009A46DD">
      <w:pPr>
        <w:pStyle w:val="Akapitzlist"/>
        <w:spacing w:line="240" w:lineRule="auto"/>
        <w:ind w:firstLine="709"/>
        <w:jc w:val="both"/>
        <w:rPr>
          <w:rFonts w:cstheme="minorHAnsi"/>
          <w:color w:val="000000" w:themeColor="text1"/>
        </w:rPr>
      </w:pPr>
      <w:r w:rsidRPr="00A80B1F">
        <w:rPr>
          <w:rFonts w:cstheme="minorHAnsi"/>
          <w:color w:val="000000" w:themeColor="text1"/>
        </w:rPr>
        <w:t>Ins</w:t>
      </w:r>
      <w:r w:rsidR="00F23EE9" w:rsidRPr="00A80B1F">
        <w:rPr>
          <w:rFonts w:cstheme="minorHAnsi"/>
          <w:color w:val="000000" w:themeColor="text1"/>
        </w:rPr>
        <w:t>trumenty prawa</w:t>
      </w:r>
      <w:r w:rsidR="00EC406B" w:rsidRPr="00A80B1F">
        <w:rPr>
          <w:rFonts w:cstheme="minorHAnsi"/>
          <w:color w:val="000000" w:themeColor="text1"/>
        </w:rPr>
        <w:t xml:space="preserve"> międzynarodowego</w:t>
      </w:r>
      <w:r w:rsidR="00F23EE9" w:rsidRPr="00A80B1F">
        <w:rPr>
          <w:rFonts w:cstheme="minorHAnsi"/>
          <w:color w:val="000000" w:themeColor="text1"/>
        </w:rPr>
        <w:t>,</w:t>
      </w:r>
      <w:r w:rsidR="00BB10DF" w:rsidRPr="00A80B1F">
        <w:rPr>
          <w:rFonts w:cstheme="minorHAnsi"/>
          <w:color w:val="000000" w:themeColor="text1"/>
        </w:rPr>
        <w:t xml:space="preserve"> które są w tej chwili </w:t>
      </w:r>
      <w:r w:rsidRPr="00A80B1F">
        <w:rPr>
          <w:rFonts w:cstheme="minorHAnsi"/>
          <w:color w:val="000000" w:themeColor="text1"/>
        </w:rPr>
        <w:t xml:space="preserve">w dyspozycji władzy rządu RP </w:t>
      </w:r>
      <w:r w:rsidR="00DF3FA4" w:rsidRPr="00A80B1F">
        <w:rPr>
          <w:rFonts w:cstheme="minorHAnsi"/>
          <w:color w:val="000000" w:themeColor="text1"/>
        </w:rPr>
        <w:t>wypełniają swoją funkcję i nie ma żadnych ograniczeń, a</w:t>
      </w:r>
      <w:r w:rsidR="00F23EE9" w:rsidRPr="00A80B1F">
        <w:rPr>
          <w:rFonts w:cstheme="minorHAnsi"/>
          <w:color w:val="000000" w:themeColor="text1"/>
        </w:rPr>
        <w:t>byśmy mogli je stosować.</w:t>
      </w:r>
      <w:r w:rsidRPr="00A80B1F">
        <w:rPr>
          <w:rFonts w:cstheme="minorHAnsi"/>
          <w:color w:val="000000" w:themeColor="text1"/>
        </w:rPr>
        <w:t xml:space="preserve"> </w:t>
      </w:r>
      <w:r w:rsidR="00E67F86" w:rsidRPr="00A80B1F">
        <w:rPr>
          <w:rFonts w:cstheme="minorHAnsi"/>
          <w:color w:val="000000" w:themeColor="text1"/>
        </w:rPr>
        <w:t>Tego typu zamrożenia majątków czy zamrożenia</w:t>
      </w:r>
      <w:r w:rsidR="00F23EE9" w:rsidRPr="00A80B1F">
        <w:rPr>
          <w:rFonts w:cstheme="minorHAnsi"/>
          <w:color w:val="000000" w:themeColor="text1"/>
        </w:rPr>
        <w:t xml:space="preserve"> środków finansowych</w:t>
      </w:r>
      <w:r w:rsidR="00BB10DF" w:rsidRPr="00A80B1F">
        <w:rPr>
          <w:rFonts w:cstheme="minorHAnsi"/>
          <w:color w:val="000000" w:themeColor="text1"/>
        </w:rPr>
        <w:t xml:space="preserve"> </w:t>
      </w:r>
      <w:r w:rsidR="00E67F86" w:rsidRPr="00A80B1F">
        <w:rPr>
          <w:rFonts w:cstheme="minorHAnsi"/>
          <w:color w:val="000000" w:themeColor="text1"/>
        </w:rPr>
        <w:t xml:space="preserve">są już </w:t>
      </w:r>
      <w:r w:rsidR="00BB10DF" w:rsidRPr="00A80B1F">
        <w:rPr>
          <w:rFonts w:cstheme="minorHAnsi"/>
          <w:color w:val="000000" w:themeColor="text1"/>
        </w:rPr>
        <w:t xml:space="preserve">stosowane i </w:t>
      </w:r>
      <w:r w:rsidR="00F23EE9" w:rsidRPr="00A80B1F">
        <w:rPr>
          <w:rFonts w:cstheme="minorHAnsi"/>
          <w:color w:val="000000" w:themeColor="text1"/>
        </w:rPr>
        <w:t xml:space="preserve">jest to </w:t>
      </w:r>
      <w:r w:rsidR="00BB10DF" w:rsidRPr="00A80B1F">
        <w:rPr>
          <w:rFonts w:cstheme="minorHAnsi"/>
          <w:color w:val="000000" w:themeColor="text1"/>
        </w:rPr>
        <w:t xml:space="preserve">bardzo szybka </w:t>
      </w:r>
      <w:r w:rsidR="00F23EE9" w:rsidRPr="00A80B1F">
        <w:rPr>
          <w:rFonts w:cstheme="minorHAnsi"/>
          <w:color w:val="000000" w:themeColor="text1"/>
        </w:rPr>
        <w:t>procedura,</w:t>
      </w:r>
      <w:r w:rsidR="00BB10DF" w:rsidRPr="00A80B1F">
        <w:rPr>
          <w:rFonts w:cstheme="minorHAnsi"/>
          <w:color w:val="000000" w:themeColor="text1"/>
        </w:rPr>
        <w:t xml:space="preserve"> nie wymaga</w:t>
      </w:r>
      <w:r w:rsidR="00F23EE9" w:rsidRPr="00A80B1F">
        <w:rPr>
          <w:rFonts w:cstheme="minorHAnsi"/>
          <w:color w:val="000000" w:themeColor="text1"/>
        </w:rPr>
        <w:t>jąca sądowego postępowania</w:t>
      </w:r>
      <w:r w:rsidRPr="00A80B1F">
        <w:rPr>
          <w:rFonts w:cstheme="minorHAnsi"/>
          <w:color w:val="000000" w:themeColor="text1"/>
        </w:rPr>
        <w:t>, d</w:t>
      </w:r>
      <w:r w:rsidR="00BB10DF" w:rsidRPr="00A80B1F">
        <w:rPr>
          <w:rFonts w:cstheme="minorHAnsi"/>
          <w:color w:val="000000" w:themeColor="text1"/>
        </w:rPr>
        <w:t xml:space="preserve">latego </w:t>
      </w:r>
      <w:r w:rsidRPr="00A80B1F">
        <w:rPr>
          <w:rFonts w:cstheme="minorHAnsi"/>
          <w:color w:val="000000" w:themeColor="text1"/>
        </w:rPr>
        <w:t xml:space="preserve">że mówi o zamrożeniu, </w:t>
      </w:r>
      <w:r w:rsidR="003318DF" w:rsidRPr="00A80B1F">
        <w:rPr>
          <w:rFonts w:cstheme="minorHAnsi"/>
          <w:color w:val="000000" w:themeColor="text1"/>
        </w:rPr>
        <w:t xml:space="preserve">a </w:t>
      </w:r>
      <w:r w:rsidRPr="00A80B1F">
        <w:rPr>
          <w:rFonts w:cstheme="minorHAnsi"/>
          <w:color w:val="000000" w:themeColor="text1"/>
        </w:rPr>
        <w:t xml:space="preserve">nie ma </w:t>
      </w:r>
      <w:r w:rsidR="003318DF" w:rsidRPr="00A80B1F">
        <w:rPr>
          <w:rFonts w:cstheme="minorHAnsi"/>
          <w:color w:val="000000" w:themeColor="text1"/>
        </w:rPr>
        <w:t xml:space="preserve">tam </w:t>
      </w:r>
      <w:r w:rsidRPr="00A80B1F">
        <w:rPr>
          <w:rFonts w:cstheme="minorHAnsi"/>
          <w:color w:val="000000" w:themeColor="text1"/>
        </w:rPr>
        <w:t xml:space="preserve">przenoszenia własności. </w:t>
      </w:r>
      <w:r w:rsidR="00F23EE9" w:rsidRPr="00A80B1F">
        <w:rPr>
          <w:rFonts w:cstheme="minorHAnsi"/>
          <w:color w:val="000000" w:themeColor="text1"/>
        </w:rPr>
        <w:t>Dotyczy jedynie</w:t>
      </w:r>
      <w:r w:rsidR="003318DF" w:rsidRPr="00A80B1F">
        <w:rPr>
          <w:rFonts w:cstheme="minorHAnsi"/>
          <w:color w:val="000000" w:themeColor="text1"/>
        </w:rPr>
        <w:t xml:space="preserve"> </w:t>
      </w:r>
      <w:r w:rsidR="00F558D2" w:rsidRPr="00A80B1F">
        <w:rPr>
          <w:rFonts w:cstheme="minorHAnsi"/>
          <w:color w:val="000000" w:themeColor="text1"/>
        </w:rPr>
        <w:t>ograniczenia</w:t>
      </w:r>
      <w:r w:rsidRPr="00A80B1F">
        <w:rPr>
          <w:rFonts w:cstheme="minorHAnsi"/>
          <w:color w:val="000000" w:themeColor="text1"/>
        </w:rPr>
        <w:t xml:space="preserve"> </w:t>
      </w:r>
      <w:r w:rsidR="0094617F" w:rsidRPr="00A80B1F">
        <w:rPr>
          <w:rFonts w:cstheme="minorHAnsi"/>
          <w:color w:val="000000" w:themeColor="text1"/>
        </w:rPr>
        <w:t>w</w:t>
      </w:r>
      <w:r w:rsidRPr="00A80B1F">
        <w:rPr>
          <w:rFonts w:cstheme="minorHAnsi"/>
          <w:color w:val="000000" w:themeColor="text1"/>
        </w:rPr>
        <w:t>ykonywania prawa własności.</w:t>
      </w:r>
    </w:p>
    <w:p w:rsidR="009A46DD" w:rsidRPr="00A80B1F" w:rsidRDefault="0094617F" w:rsidP="009A46DD">
      <w:pPr>
        <w:pStyle w:val="Akapitzlist"/>
        <w:spacing w:line="240" w:lineRule="auto"/>
        <w:ind w:firstLine="709"/>
        <w:jc w:val="both"/>
        <w:rPr>
          <w:rFonts w:cstheme="minorHAnsi"/>
          <w:color w:val="000000" w:themeColor="text1"/>
          <w:shd w:val="clear" w:color="auto" w:fill="FFFFFF"/>
        </w:rPr>
      </w:pPr>
      <w:r w:rsidRPr="00A80B1F">
        <w:rPr>
          <w:rFonts w:cstheme="minorHAnsi"/>
          <w:color w:val="000000" w:themeColor="text1"/>
        </w:rPr>
        <w:t>Co więcej, j</w:t>
      </w:r>
      <w:r w:rsidR="00E94362" w:rsidRPr="00A80B1F">
        <w:rPr>
          <w:rFonts w:cstheme="minorHAnsi"/>
          <w:color w:val="000000" w:themeColor="text1"/>
        </w:rPr>
        <w:t xml:space="preserve">eśli </w:t>
      </w:r>
      <w:r w:rsidRPr="00A80B1F">
        <w:rPr>
          <w:rFonts w:cstheme="minorHAnsi"/>
          <w:color w:val="000000" w:themeColor="text1"/>
        </w:rPr>
        <w:t>osoby publiczne chcą</w:t>
      </w:r>
      <w:r w:rsidR="00E94362" w:rsidRPr="00A80B1F">
        <w:rPr>
          <w:rFonts w:cstheme="minorHAnsi"/>
          <w:color w:val="000000" w:themeColor="text1"/>
        </w:rPr>
        <w:t xml:space="preserve"> dokon</w:t>
      </w:r>
      <w:r w:rsidRPr="00A80B1F">
        <w:rPr>
          <w:rFonts w:cstheme="minorHAnsi"/>
          <w:color w:val="000000" w:themeColor="text1"/>
        </w:rPr>
        <w:t>yw</w:t>
      </w:r>
      <w:r w:rsidR="00E94362" w:rsidRPr="00A80B1F">
        <w:rPr>
          <w:rFonts w:cstheme="minorHAnsi"/>
          <w:color w:val="000000" w:themeColor="text1"/>
        </w:rPr>
        <w:t>ać konfiskaty</w:t>
      </w:r>
      <w:r w:rsidR="000529AD" w:rsidRPr="00A80B1F">
        <w:rPr>
          <w:rFonts w:cstheme="minorHAnsi"/>
          <w:color w:val="000000" w:themeColor="text1"/>
        </w:rPr>
        <w:t xml:space="preserve"> </w:t>
      </w:r>
      <w:r w:rsidR="002A3BD0" w:rsidRPr="00A80B1F">
        <w:rPr>
          <w:rFonts w:cstheme="minorHAnsi"/>
          <w:color w:val="000000" w:themeColor="text1"/>
        </w:rPr>
        <w:t xml:space="preserve">prywatnych </w:t>
      </w:r>
      <w:r w:rsidR="000529AD" w:rsidRPr="00A80B1F">
        <w:rPr>
          <w:rFonts w:cstheme="minorHAnsi"/>
          <w:color w:val="000000" w:themeColor="text1"/>
        </w:rPr>
        <w:t>majątk</w:t>
      </w:r>
      <w:r w:rsidR="002A3BD0" w:rsidRPr="00A80B1F">
        <w:rPr>
          <w:rFonts w:cstheme="minorHAnsi"/>
          <w:color w:val="000000" w:themeColor="text1"/>
        </w:rPr>
        <w:t>ów</w:t>
      </w:r>
      <w:r w:rsidR="00E349E9" w:rsidRPr="00A80B1F">
        <w:rPr>
          <w:rFonts w:cstheme="minorHAnsi"/>
          <w:color w:val="000000" w:themeColor="text1"/>
        </w:rPr>
        <w:t xml:space="preserve"> osób fizycznych</w:t>
      </w:r>
      <w:r w:rsidR="00F558D2" w:rsidRPr="00A80B1F">
        <w:rPr>
          <w:rFonts w:cstheme="minorHAnsi"/>
          <w:color w:val="000000" w:themeColor="text1"/>
        </w:rPr>
        <w:t xml:space="preserve"> – w szczególności</w:t>
      </w:r>
      <w:r w:rsidR="00F23359" w:rsidRPr="00A80B1F">
        <w:rPr>
          <w:rFonts w:cstheme="minorHAnsi"/>
          <w:color w:val="000000" w:themeColor="text1"/>
        </w:rPr>
        <w:t xml:space="preserve"> Polaków</w:t>
      </w:r>
      <w:r w:rsidR="00D72C31" w:rsidRPr="00A80B1F">
        <w:rPr>
          <w:rFonts w:cstheme="minorHAnsi"/>
          <w:color w:val="000000" w:themeColor="text1"/>
        </w:rPr>
        <w:t xml:space="preserve">, </w:t>
      </w:r>
      <w:r w:rsidR="00F23359" w:rsidRPr="00A80B1F">
        <w:rPr>
          <w:rFonts w:cstheme="minorHAnsi"/>
          <w:color w:val="000000" w:themeColor="text1"/>
        </w:rPr>
        <w:t xml:space="preserve">polskich </w:t>
      </w:r>
      <w:r w:rsidR="002A3BD0" w:rsidRPr="00A80B1F">
        <w:rPr>
          <w:rFonts w:cstheme="minorHAnsi"/>
          <w:color w:val="000000" w:themeColor="text1"/>
        </w:rPr>
        <w:t xml:space="preserve">osób </w:t>
      </w:r>
      <w:r w:rsidRPr="00A80B1F">
        <w:rPr>
          <w:rFonts w:cstheme="minorHAnsi"/>
          <w:color w:val="000000" w:themeColor="text1"/>
        </w:rPr>
        <w:t>prawnych</w:t>
      </w:r>
      <w:r w:rsidR="00D72C31" w:rsidRPr="00A80B1F">
        <w:rPr>
          <w:rFonts w:cstheme="minorHAnsi"/>
          <w:color w:val="000000" w:themeColor="text1"/>
        </w:rPr>
        <w:t xml:space="preserve"> lub innych podmiotów</w:t>
      </w:r>
      <w:r w:rsidR="000529AD" w:rsidRPr="00A80B1F">
        <w:rPr>
          <w:rFonts w:cstheme="minorHAnsi"/>
          <w:color w:val="000000" w:themeColor="text1"/>
        </w:rPr>
        <w:t xml:space="preserve">, </w:t>
      </w:r>
      <w:r w:rsidR="00E94362" w:rsidRPr="00A80B1F">
        <w:rPr>
          <w:rFonts w:cstheme="minorHAnsi"/>
          <w:color w:val="000000" w:themeColor="text1"/>
        </w:rPr>
        <w:t xml:space="preserve">nie </w:t>
      </w:r>
      <w:r w:rsidR="002A3BD0" w:rsidRPr="00A80B1F">
        <w:rPr>
          <w:rFonts w:cstheme="minorHAnsi"/>
          <w:color w:val="000000" w:themeColor="text1"/>
        </w:rPr>
        <w:t xml:space="preserve">mają prawa </w:t>
      </w:r>
      <w:r w:rsidR="000529AD" w:rsidRPr="00A80B1F">
        <w:rPr>
          <w:rFonts w:cstheme="minorHAnsi"/>
          <w:color w:val="000000" w:themeColor="text1"/>
        </w:rPr>
        <w:t>po</w:t>
      </w:r>
      <w:r w:rsidR="00E94362" w:rsidRPr="00A80B1F">
        <w:rPr>
          <w:rFonts w:cstheme="minorHAnsi"/>
          <w:color w:val="000000" w:themeColor="text1"/>
        </w:rPr>
        <w:t xml:space="preserve">zostawić tego wyłącznie w rękach </w:t>
      </w:r>
      <w:r w:rsidR="00E349E9" w:rsidRPr="00A80B1F">
        <w:rPr>
          <w:rFonts w:cstheme="minorHAnsi"/>
          <w:color w:val="000000" w:themeColor="text1"/>
        </w:rPr>
        <w:t>urzędników</w:t>
      </w:r>
      <w:r w:rsidR="00EC406B" w:rsidRPr="00A80B1F">
        <w:rPr>
          <w:rFonts w:cstheme="minorHAnsi"/>
          <w:color w:val="000000" w:themeColor="text1"/>
        </w:rPr>
        <w:t xml:space="preserve"> administracyjnych</w:t>
      </w:r>
      <w:r w:rsidR="00E94362" w:rsidRPr="00A80B1F">
        <w:rPr>
          <w:rFonts w:cstheme="minorHAnsi"/>
          <w:color w:val="000000" w:themeColor="text1"/>
        </w:rPr>
        <w:t>. Propo</w:t>
      </w:r>
      <w:r w:rsidR="002A3BD0" w:rsidRPr="00A80B1F">
        <w:rPr>
          <w:rFonts w:cstheme="minorHAnsi"/>
          <w:color w:val="000000" w:themeColor="text1"/>
        </w:rPr>
        <w:t>nowana zmiana</w:t>
      </w:r>
      <w:r w:rsidR="00E94362" w:rsidRPr="00A80B1F">
        <w:rPr>
          <w:rFonts w:cstheme="minorHAnsi"/>
          <w:color w:val="000000" w:themeColor="text1"/>
        </w:rPr>
        <w:t xml:space="preserve"> polega na tym, ż</w:t>
      </w:r>
      <w:r w:rsidR="000529AD" w:rsidRPr="00A80B1F">
        <w:rPr>
          <w:rFonts w:cstheme="minorHAnsi"/>
          <w:color w:val="000000" w:themeColor="text1"/>
        </w:rPr>
        <w:t>e</w:t>
      </w:r>
      <w:r w:rsidR="00E94362" w:rsidRPr="00A80B1F">
        <w:rPr>
          <w:rFonts w:cstheme="minorHAnsi"/>
          <w:color w:val="000000" w:themeColor="text1"/>
        </w:rPr>
        <w:t xml:space="preserve"> o wywłaszczeniu bądź o konfiskacie </w:t>
      </w:r>
      <w:r w:rsidR="00AE40EA" w:rsidRPr="00A80B1F">
        <w:rPr>
          <w:rFonts w:cstheme="minorHAnsi"/>
          <w:color w:val="000000" w:themeColor="text1"/>
        </w:rPr>
        <w:t xml:space="preserve">osobistego </w:t>
      </w:r>
      <w:r w:rsidR="000529AD" w:rsidRPr="00A80B1F">
        <w:rPr>
          <w:rFonts w:cstheme="minorHAnsi"/>
          <w:color w:val="000000" w:themeColor="text1"/>
        </w:rPr>
        <w:t xml:space="preserve">majątku </w:t>
      </w:r>
      <w:r w:rsidR="00E3092C" w:rsidRPr="00A80B1F">
        <w:rPr>
          <w:rFonts w:cstheme="minorHAnsi"/>
          <w:color w:val="000000" w:themeColor="text1"/>
        </w:rPr>
        <w:t>osób fizycznych</w:t>
      </w:r>
      <w:r w:rsidR="00AE40EA" w:rsidRPr="00A80B1F">
        <w:rPr>
          <w:rFonts w:cstheme="minorHAnsi"/>
          <w:color w:val="000000" w:themeColor="text1"/>
        </w:rPr>
        <w:t xml:space="preserve"> – zwłaszcza Polaków, a także majątku polskich osób prawnych i innych polskich podmiotów, </w:t>
      </w:r>
      <w:r w:rsidR="00E94362" w:rsidRPr="00A80B1F">
        <w:rPr>
          <w:rFonts w:cstheme="minorHAnsi"/>
          <w:color w:val="000000" w:themeColor="text1"/>
        </w:rPr>
        <w:t xml:space="preserve">będzie decydowała </w:t>
      </w:r>
      <w:r w:rsidR="001B4E22" w:rsidRPr="00A80B1F">
        <w:rPr>
          <w:rFonts w:cstheme="minorHAnsi"/>
          <w:color w:val="000000" w:themeColor="text1"/>
        </w:rPr>
        <w:t>procedura</w:t>
      </w:r>
      <w:r w:rsidRPr="00A80B1F">
        <w:rPr>
          <w:rFonts w:cstheme="minorHAnsi"/>
          <w:color w:val="000000" w:themeColor="text1"/>
        </w:rPr>
        <w:t xml:space="preserve"> </w:t>
      </w:r>
      <w:r w:rsidR="00EC406B" w:rsidRPr="00A80B1F">
        <w:rPr>
          <w:rFonts w:cstheme="minorHAnsi"/>
          <w:color w:val="000000" w:themeColor="text1"/>
        </w:rPr>
        <w:t xml:space="preserve">administracyjna </w:t>
      </w:r>
      <w:r w:rsidRPr="00A80B1F">
        <w:rPr>
          <w:rFonts w:cstheme="minorHAnsi"/>
          <w:color w:val="000000" w:themeColor="text1"/>
        </w:rPr>
        <w:t xml:space="preserve">i to na podstawie </w:t>
      </w:r>
      <w:r w:rsidR="002A3BD0" w:rsidRPr="00A80B1F">
        <w:rPr>
          <w:rFonts w:cstheme="minorHAnsi"/>
          <w:color w:val="000000" w:themeColor="text1"/>
        </w:rPr>
        <w:t xml:space="preserve">domniemania, a to pozostaje w rażącej sprzeczności z art. 46 Konstytucji RP, który stanowi: </w:t>
      </w:r>
      <w:r w:rsidR="002A3BD0" w:rsidRPr="00A80B1F">
        <w:rPr>
          <w:rFonts w:cstheme="minorHAnsi"/>
          <w:i/>
          <w:color w:val="000000" w:themeColor="text1"/>
          <w:shd w:val="clear" w:color="auto" w:fill="FFFFFF"/>
        </w:rPr>
        <w:t>„Przepadek rzeczy może nastąpić tylko w przypadkach określonych w ustawie i tylko na podstawie prawomocnego orzeczenia sądu”</w:t>
      </w:r>
      <w:r w:rsidR="002A3BD0" w:rsidRPr="00A80B1F">
        <w:rPr>
          <w:rFonts w:cstheme="minorHAnsi"/>
          <w:color w:val="000000" w:themeColor="text1"/>
          <w:shd w:val="clear" w:color="auto" w:fill="FFFFFF"/>
        </w:rPr>
        <w:t>.</w:t>
      </w:r>
    </w:p>
    <w:p w:rsidR="009A46DD" w:rsidRPr="00A80B1F" w:rsidRDefault="002A3BD0" w:rsidP="009A46DD">
      <w:pPr>
        <w:pStyle w:val="Akapitzlist"/>
        <w:spacing w:line="240" w:lineRule="auto"/>
        <w:ind w:firstLine="709"/>
        <w:jc w:val="both"/>
        <w:rPr>
          <w:rFonts w:cstheme="minorHAnsi"/>
          <w:color w:val="000000" w:themeColor="text1"/>
        </w:rPr>
      </w:pPr>
      <w:r w:rsidRPr="00A80B1F">
        <w:rPr>
          <w:rFonts w:cstheme="minorHAnsi"/>
          <w:color w:val="000000" w:themeColor="text1"/>
        </w:rPr>
        <w:t>W związku z powyższym, d</w:t>
      </w:r>
      <w:r w:rsidR="00E94362" w:rsidRPr="00A80B1F">
        <w:rPr>
          <w:rFonts w:cstheme="minorHAnsi"/>
          <w:color w:val="000000" w:themeColor="text1"/>
        </w:rPr>
        <w:t xml:space="preserve">o </w:t>
      </w:r>
      <w:r w:rsidR="00E349E9" w:rsidRPr="00A80B1F">
        <w:rPr>
          <w:rFonts w:cstheme="minorHAnsi"/>
          <w:color w:val="000000" w:themeColor="text1"/>
        </w:rPr>
        <w:t xml:space="preserve">udowodnienia, czy dana osoba fizyczna lub prawna jest powiązana z agresorem, bezwzględnie </w:t>
      </w:r>
      <w:r w:rsidR="00E94362" w:rsidRPr="00A80B1F">
        <w:rPr>
          <w:rFonts w:cstheme="minorHAnsi"/>
          <w:color w:val="000000" w:themeColor="text1"/>
        </w:rPr>
        <w:t>potrzeb</w:t>
      </w:r>
      <w:r w:rsidR="00E349E9" w:rsidRPr="00A80B1F">
        <w:rPr>
          <w:rFonts w:cstheme="minorHAnsi"/>
          <w:color w:val="000000" w:themeColor="text1"/>
        </w:rPr>
        <w:t>n</w:t>
      </w:r>
      <w:r w:rsidRPr="00A80B1F">
        <w:rPr>
          <w:rFonts w:cstheme="minorHAnsi"/>
          <w:color w:val="000000" w:themeColor="text1"/>
        </w:rPr>
        <w:t xml:space="preserve">e </w:t>
      </w:r>
      <w:r w:rsidR="00E94362" w:rsidRPr="00A80B1F">
        <w:rPr>
          <w:rFonts w:cstheme="minorHAnsi"/>
          <w:color w:val="000000" w:themeColor="text1"/>
        </w:rPr>
        <w:t xml:space="preserve">jest </w:t>
      </w:r>
      <w:r w:rsidR="001B4E22" w:rsidRPr="00A80B1F">
        <w:rPr>
          <w:rFonts w:cstheme="minorHAnsi"/>
          <w:color w:val="000000" w:themeColor="text1"/>
        </w:rPr>
        <w:t>postanowienie</w:t>
      </w:r>
      <w:r w:rsidR="00E94362" w:rsidRPr="00A80B1F">
        <w:rPr>
          <w:rFonts w:cstheme="minorHAnsi"/>
          <w:color w:val="000000" w:themeColor="text1"/>
        </w:rPr>
        <w:t xml:space="preserve"> </w:t>
      </w:r>
      <w:r w:rsidR="00EC406B" w:rsidRPr="00A80B1F">
        <w:rPr>
          <w:rFonts w:cstheme="minorHAnsi"/>
          <w:color w:val="000000" w:themeColor="text1"/>
        </w:rPr>
        <w:t xml:space="preserve">sądowe </w:t>
      </w:r>
      <w:r w:rsidR="00E94362" w:rsidRPr="00A80B1F">
        <w:rPr>
          <w:rFonts w:cstheme="minorHAnsi"/>
          <w:color w:val="000000" w:themeColor="text1"/>
        </w:rPr>
        <w:t xml:space="preserve">i nie ma tu zagrożenia, że procedura będzie rozciągnięta w </w:t>
      </w:r>
      <w:r w:rsidR="009A46DD" w:rsidRPr="00A80B1F">
        <w:rPr>
          <w:rFonts w:cstheme="minorHAnsi"/>
          <w:color w:val="000000" w:themeColor="text1"/>
        </w:rPr>
        <w:t>czasie, ponieważ można zamrozić</w:t>
      </w:r>
      <w:r w:rsidR="00E94362" w:rsidRPr="00A80B1F">
        <w:rPr>
          <w:rFonts w:cstheme="minorHAnsi"/>
          <w:color w:val="000000" w:themeColor="text1"/>
        </w:rPr>
        <w:t xml:space="preserve"> ten majątek i odciąć dostęp agresorowi do tych wszystkich aktywów, które znajdują się pod naszą kontrolą w ci</w:t>
      </w:r>
      <w:r w:rsidR="001B4E22" w:rsidRPr="00A80B1F">
        <w:rPr>
          <w:rFonts w:cstheme="minorHAnsi"/>
          <w:color w:val="000000" w:themeColor="text1"/>
        </w:rPr>
        <w:t>ągu 24 godzin</w:t>
      </w:r>
      <w:r w:rsidR="00DB5FEC" w:rsidRPr="00A80B1F">
        <w:rPr>
          <w:rFonts w:cstheme="minorHAnsi"/>
          <w:color w:val="000000" w:themeColor="text1"/>
        </w:rPr>
        <w:t xml:space="preserve"> albo </w:t>
      </w:r>
      <w:r w:rsidR="00E349E9" w:rsidRPr="00A80B1F">
        <w:rPr>
          <w:rFonts w:cstheme="minorHAnsi"/>
          <w:color w:val="000000" w:themeColor="text1"/>
        </w:rPr>
        <w:t xml:space="preserve">nawet </w:t>
      </w:r>
      <w:r w:rsidR="00DB5FEC" w:rsidRPr="00A80B1F">
        <w:rPr>
          <w:rFonts w:cstheme="minorHAnsi"/>
          <w:color w:val="000000" w:themeColor="text1"/>
        </w:rPr>
        <w:t xml:space="preserve">szybciej i dalej można spokojnie prowadzić </w:t>
      </w:r>
      <w:r w:rsidR="000529AD" w:rsidRPr="00A80B1F">
        <w:rPr>
          <w:rFonts w:cstheme="minorHAnsi"/>
          <w:color w:val="000000" w:themeColor="text1"/>
        </w:rPr>
        <w:t>postępowanie</w:t>
      </w:r>
      <w:r w:rsidR="00E349E9" w:rsidRPr="00A80B1F">
        <w:rPr>
          <w:rFonts w:cstheme="minorHAnsi"/>
          <w:color w:val="000000" w:themeColor="text1"/>
        </w:rPr>
        <w:t xml:space="preserve"> sądowe, które wykaże, że </w:t>
      </w:r>
      <w:r w:rsidR="000529AD" w:rsidRPr="00A80B1F">
        <w:rPr>
          <w:rFonts w:cstheme="minorHAnsi"/>
          <w:color w:val="000000" w:themeColor="text1"/>
        </w:rPr>
        <w:t>z</w:t>
      </w:r>
      <w:r w:rsidR="00DB5FEC" w:rsidRPr="00A80B1F">
        <w:rPr>
          <w:rFonts w:cstheme="minorHAnsi"/>
          <w:color w:val="000000" w:themeColor="text1"/>
        </w:rPr>
        <w:t>achodzi jedn</w:t>
      </w:r>
      <w:r w:rsidR="009A46DD" w:rsidRPr="00A80B1F">
        <w:rPr>
          <w:rFonts w:cstheme="minorHAnsi"/>
          <w:color w:val="000000" w:themeColor="text1"/>
        </w:rPr>
        <w:t>a z tych dwóch okoliczności, to jest:</w:t>
      </w:r>
      <w:r w:rsidR="00DB5FEC" w:rsidRPr="00A80B1F">
        <w:rPr>
          <w:rFonts w:cstheme="minorHAnsi"/>
          <w:color w:val="000000" w:themeColor="text1"/>
        </w:rPr>
        <w:t xml:space="preserve"> </w:t>
      </w:r>
      <w:r w:rsidR="00E349E9" w:rsidRPr="00A80B1F">
        <w:rPr>
          <w:rFonts w:cstheme="minorHAnsi"/>
          <w:color w:val="000000" w:themeColor="text1"/>
        </w:rPr>
        <w:t xml:space="preserve">albo </w:t>
      </w:r>
      <w:r w:rsidR="00DB5FEC" w:rsidRPr="00A80B1F">
        <w:rPr>
          <w:rFonts w:cstheme="minorHAnsi"/>
          <w:color w:val="000000" w:themeColor="text1"/>
        </w:rPr>
        <w:t xml:space="preserve">majątek pochodzi z przestępstwa </w:t>
      </w:r>
      <w:r w:rsidR="00E349E9" w:rsidRPr="00A80B1F">
        <w:rPr>
          <w:rFonts w:cstheme="minorHAnsi"/>
          <w:color w:val="000000" w:themeColor="text1"/>
        </w:rPr>
        <w:t>albo</w:t>
      </w:r>
      <w:r w:rsidR="00DB5FEC" w:rsidRPr="00A80B1F">
        <w:rPr>
          <w:rFonts w:cstheme="minorHAnsi"/>
          <w:color w:val="000000" w:themeColor="text1"/>
        </w:rPr>
        <w:t xml:space="preserve"> jest wykorzystywany do agresji zbrojnej czy </w:t>
      </w:r>
      <w:r w:rsidR="001B4E22" w:rsidRPr="00A80B1F">
        <w:rPr>
          <w:rFonts w:cstheme="minorHAnsi"/>
          <w:color w:val="000000" w:themeColor="text1"/>
        </w:rPr>
        <w:t>do terrorystycznych działań</w:t>
      </w:r>
      <w:r w:rsidR="00DB5FEC" w:rsidRPr="00A80B1F">
        <w:rPr>
          <w:rFonts w:cstheme="minorHAnsi"/>
          <w:color w:val="000000" w:themeColor="text1"/>
        </w:rPr>
        <w:t xml:space="preserve">. </w:t>
      </w:r>
    </w:p>
    <w:p w:rsidR="009A46DD" w:rsidRPr="00A80B1F" w:rsidRDefault="001B4E22" w:rsidP="009A46DD">
      <w:pPr>
        <w:pStyle w:val="Akapitzlist"/>
        <w:spacing w:line="240" w:lineRule="auto"/>
        <w:ind w:firstLine="709"/>
        <w:jc w:val="both"/>
        <w:rPr>
          <w:rFonts w:cstheme="minorHAnsi"/>
          <w:color w:val="000000" w:themeColor="text1"/>
        </w:rPr>
      </w:pPr>
      <w:r w:rsidRPr="00A80B1F">
        <w:rPr>
          <w:rFonts w:cstheme="minorHAnsi"/>
          <w:color w:val="000000" w:themeColor="text1"/>
        </w:rPr>
        <w:t>S</w:t>
      </w:r>
      <w:r w:rsidR="00E349E9" w:rsidRPr="00A80B1F">
        <w:rPr>
          <w:rFonts w:cstheme="minorHAnsi"/>
          <w:color w:val="000000" w:themeColor="text1"/>
        </w:rPr>
        <w:t>formułowania dotyczące domniemania</w:t>
      </w:r>
      <w:r w:rsidR="00DB5FEC" w:rsidRPr="00A80B1F">
        <w:rPr>
          <w:rFonts w:cstheme="minorHAnsi"/>
          <w:color w:val="000000" w:themeColor="text1"/>
        </w:rPr>
        <w:t xml:space="preserve">, że </w:t>
      </w:r>
      <w:r w:rsidRPr="00A80B1F">
        <w:rPr>
          <w:rFonts w:cstheme="minorHAnsi"/>
          <w:i/>
          <w:color w:val="000000" w:themeColor="text1"/>
        </w:rPr>
        <w:t>„</w:t>
      </w:r>
      <w:r w:rsidR="00DB5FEC" w:rsidRPr="00A80B1F">
        <w:rPr>
          <w:rFonts w:cstheme="minorHAnsi"/>
          <w:i/>
          <w:color w:val="000000" w:themeColor="text1"/>
        </w:rPr>
        <w:t>dany majątek jest wykorzystywany do</w:t>
      </w:r>
      <w:r w:rsidRPr="00A80B1F">
        <w:rPr>
          <w:rFonts w:cstheme="minorHAnsi"/>
          <w:i/>
          <w:color w:val="000000" w:themeColor="text1"/>
        </w:rPr>
        <w:t>”</w:t>
      </w:r>
      <w:r w:rsidR="00DB5FEC" w:rsidRPr="00A80B1F">
        <w:rPr>
          <w:rFonts w:cstheme="minorHAnsi"/>
          <w:color w:val="000000" w:themeColor="text1"/>
        </w:rPr>
        <w:t xml:space="preserve"> albo dalej idąc, że </w:t>
      </w:r>
      <w:r w:rsidRPr="00A80B1F">
        <w:rPr>
          <w:rFonts w:cstheme="minorHAnsi"/>
          <w:i/>
          <w:color w:val="000000" w:themeColor="text1"/>
        </w:rPr>
        <w:t>„</w:t>
      </w:r>
      <w:r w:rsidR="00DB5FEC" w:rsidRPr="00A80B1F">
        <w:rPr>
          <w:rFonts w:cstheme="minorHAnsi"/>
          <w:i/>
          <w:color w:val="000000" w:themeColor="text1"/>
        </w:rPr>
        <w:t>może być wykorzystany</w:t>
      </w:r>
      <w:r w:rsidRPr="00A80B1F">
        <w:rPr>
          <w:rFonts w:cstheme="minorHAnsi"/>
          <w:i/>
          <w:color w:val="000000" w:themeColor="text1"/>
        </w:rPr>
        <w:t>”</w:t>
      </w:r>
      <w:r w:rsidRPr="00A80B1F">
        <w:rPr>
          <w:rFonts w:cstheme="minorHAnsi"/>
          <w:color w:val="000000" w:themeColor="text1"/>
        </w:rPr>
        <w:t>,</w:t>
      </w:r>
      <w:r w:rsidR="00DB5FEC" w:rsidRPr="00A80B1F">
        <w:rPr>
          <w:rFonts w:cstheme="minorHAnsi"/>
          <w:color w:val="000000" w:themeColor="text1"/>
        </w:rPr>
        <w:t xml:space="preserve"> </w:t>
      </w:r>
      <w:r w:rsidR="00E349E9" w:rsidRPr="00A80B1F">
        <w:rPr>
          <w:rFonts w:cstheme="minorHAnsi"/>
          <w:color w:val="000000" w:themeColor="text1"/>
        </w:rPr>
        <w:t>są stwierdzeniami</w:t>
      </w:r>
      <w:r w:rsidR="00DB5FEC" w:rsidRPr="00A80B1F">
        <w:rPr>
          <w:rFonts w:cstheme="minorHAnsi"/>
          <w:color w:val="000000" w:themeColor="text1"/>
        </w:rPr>
        <w:t xml:space="preserve"> tak mało precyzyjn</w:t>
      </w:r>
      <w:r w:rsidR="00E349E9" w:rsidRPr="00A80B1F">
        <w:rPr>
          <w:rFonts w:cstheme="minorHAnsi"/>
          <w:color w:val="000000" w:themeColor="text1"/>
        </w:rPr>
        <w:t>ymi i otwartymi</w:t>
      </w:r>
      <w:r w:rsidR="00DB5FEC" w:rsidRPr="00A80B1F">
        <w:rPr>
          <w:rFonts w:cstheme="minorHAnsi"/>
          <w:color w:val="000000" w:themeColor="text1"/>
        </w:rPr>
        <w:t xml:space="preserve"> do różnych interpretacji</w:t>
      </w:r>
      <w:r w:rsidR="0033324D" w:rsidRPr="00A80B1F">
        <w:rPr>
          <w:rFonts w:cstheme="minorHAnsi"/>
          <w:color w:val="000000" w:themeColor="text1"/>
        </w:rPr>
        <w:t>, że byłoby</w:t>
      </w:r>
      <w:r w:rsidR="00DB5FEC" w:rsidRPr="00A80B1F">
        <w:rPr>
          <w:rFonts w:cstheme="minorHAnsi"/>
          <w:color w:val="000000" w:themeColor="text1"/>
        </w:rPr>
        <w:t xml:space="preserve"> </w:t>
      </w:r>
      <w:r w:rsidR="0033324D" w:rsidRPr="00A80B1F">
        <w:rPr>
          <w:rFonts w:cstheme="minorHAnsi"/>
          <w:color w:val="000000" w:themeColor="text1"/>
        </w:rPr>
        <w:t xml:space="preserve">to </w:t>
      </w:r>
      <w:r w:rsidR="00DB5FEC" w:rsidRPr="00A80B1F">
        <w:rPr>
          <w:rFonts w:cstheme="minorHAnsi"/>
          <w:color w:val="000000" w:themeColor="text1"/>
        </w:rPr>
        <w:t xml:space="preserve">bardzo niebezpieczne, gdybyśmy przyjmowali tego typu zapisy </w:t>
      </w:r>
      <w:r w:rsidR="000529AD" w:rsidRPr="00A80B1F">
        <w:rPr>
          <w:rFonts w:cstheme="minorHAnsi"/>
          <w:color w:val="000000" w:themeColor="text1"/>
        </w:rPr>
        <w:t>w porządku prawnym na poziomie k</w:t>
      </w:r>
      <w:r w:rsidR="00DB5FEC" w:rsidRPr="00A80B1F">
        <w:rPr>
          <w:rFonts w:cstheme="minorHAnsi"/>
          <w:color w:val="000000" w:themeColor="text1"/>
        </w:rPr>
        <w:t>onstytucyjnym.</w:t>
      </w:r>
    </w:p>
    <w:p w:rsidR="009A46DD" w:rsidRPr="00A80B1F" w:rsidRDefault="00E349E9" w:rsidP="009A46DD">
      <w:pPr>
        <w:pStyle w:val="Akapitzlist"/>
        <w:spacing w:line="240" w:lineRule="auto"/>
        <w:ind w:firstLine="709"/>
        <w:jc w:val="both"/>
        <w:rPr>
          <w:rFonts w:cstheme="minorHAnsi"/>
          <w:color w:val="000000" w:themeColor="text1"/>
        </w:rPr>
      </w:pPr>
      <w:r w:rsidRPr="00A80B1F">
        <w:rPr>
          <w:rFonts w:cstheme="minorHAnsi"/>
          <w:color w:val="000000" w:themeColor="text1"/>
        </w:rPr>
        <w:t xml:space="preserve">Co więcej, </w:t>
      </w:r>
      <w:r w:rsidR="00DB5FEC" w:rsidRPr="00A80B1F">
        <w:rPr>
          <w:rFonts w:cstheme="minorHAnsi"/>
          <w:color w:val="000000" w:themeColor="text1"/>
        </w:rPr>
        <w:t>mamy</w:t>
      </w:r>
      <w:r w:rsidRPr="00A80B1F">
        <w:rPr>
          <w:rFonts w:cstheme="minorHAnsi"/>
          <w:color w:val="000000" w:themeColor="text1"/>
        </w:rPr>
        <w:t xml:space="preserve"> </w:t>
      </w:r>
      <w:r w:rsidR="00AD26AE" w:rsidRPr="00A80B1F">
        <w:rPr>
          <w:rFonts w:cstheme="minorHAnsi"/>
          <w:color w:val="000000" w:themeColor="text1"/>
        </w:rPr>
        <w:t>odpowiednie</w:t>
      </w:r>
      <w:r w:rsidR="00DB5FEC" w:rsidRPr="00A80B1F">
        <w:rPr>
          <w:rFonts w:cstheme="minorHAnsi"/>
          <w:color w:val="000000" w:themeColor="text1"/>
        </w:rPr>
        <w:t xml:space="preserve"> instrumenty</w:t>
      </w:r>
      <w:r w:rsidRPr="00A80B1F">
        <w:rPr>
          <w:rFonts w:cstheme="minorHAnsi"/>
          <w:color w:val="000000" w:themeColor="text1"/>
        </w:rPr>
        <w:t xml:space="preserve"> –</w:t>
      </w:r>
      <w:r w:rsidR="009A46DD" w:rsidRPr="00A80B1F">
        <w:rPr>
          <w:rFonts w:cstheme="minorHAnsi"/>
          <w:color w:val="000000" w:themeColor="text1"/>
        </w:rPr>
        <w:t xml:space="preserve"> na przykład</w:t>
      </w:r>
      <w:r w:rsidR="00AD26AE" w:rsidRPr="00A80B1F">
        <w:rPr>
          <w:rFonts w:cstheme="minorHAnsi"/>
          <w:color w:val="000000" w:themeColor="text1"/>
        </w:rPr>
        <w:t xml:space="preserve"> </w:t>
      </w:r>
      <w:r w:rsidRPr="00A80B1F">
        <w:rPr>
          <w:rFonts w:cstheme="minorHAnsi"/>
          <w:color w:val="000000" w:themeColor="text1"/>
        </w:rPr>
        <w:t>ustawę o przeciwdziałaniu praniu pieniędzy oraz finansowaniu terroryzmu (Dz. U. 2022. Poz.</w:t>
      </w:r>
      <w:r w:rsidR="001B4E22" w:rsidRPr="00A80B1F">
        <w:rPr>
          <w:rFonts w:cstheme="minorHAnsi"/>
          <w:color w:val="000000" w:themeColor="text1"/>
        </w:rPr>
        <w:t xml:space="preserve"> </w:t>
      </w:r>
      <w:r w:rsidRPr="00A80B1F">
        <w:rPr>
          <w:rFonts w:cstheme="minorHAnsi"/>
          <w:color w:val="000000" w:themeColor="text1"/>
        </w:rPr>
        <w:t>593)</w:t>
      </w:r>
      <w:r w:rsidR="00DB5FEC" w:rsidRPr="00A80B1F">
        <w:rPr>
          <w:rFonts w:cstheme="minorHAnsi"/>
          <w:color w:val="000000" w:themeColor="text1"/>
        </w:rPr>
        <w:t xml:space="preserve">, </w:t>
      </w:r>
      <w:r w:rsidR="00AD26AE" w:rsidRPr="00A80B1F">
        <w:rPr>
          <w:rFonts w:cstheme="minorHAnsi"/>
          <w:color w:val="000000" w:themeColor="text1"/>
        </w:rPr>
        <w:t xml:space="preserve">a także przepisy </w:t>
      </w:r>
      <w:r w:rsidR="001B4E22" w:rsidRPr="00A80B1F">
        <w:rPr>
          <w:rFonts w:cstheme="minorHAnsi"/>
          <w:color w:val="000000" w:themeColor="text1"/>
        </w:rPr>
        <w:t xml:space="preserve">prawa </w:t>
      </w:r>
      <w:r w:rsidR="001B4E22" w:rsidRPr="00A80B1F">
        <w:rPr>
          <w:rFonts w:cstheme="minorHAnsi"/>
          <w:color w:val="000000" w:themeColor="text1"/>
        </w:rPr>
        <w:lastRenderedPageBreak/>
        <w:t>międzynarodowego</w:t>
      </w:r>
      <w:r w:rsidR="00DB5FEC" w:rsidRPr="00A80B1F">
        <w:rPr>
          <w:rFonts w:cstheme="minorHAnsi"/>
          <w:color w:val="000000" w:themeColor="text1"/>
        </w:rPr>
        <w:t>, które pozwala</w:t>
      </w:r>
      <w:r w:rsidR="00615296" w:rsidRPr="00A80B1F">
        <w:rPr>
          <w:rFonts w:cstheme="minorHAnsi"/>
          <w:color w:val="000000" w:themeColor="text1"/>
        </w:rPr>
        <w:t>ją</w:t>
      </w:r>
      <w:r w:rsidR="00DB5FEC" w:rsidRPr="00A80B1F">
        <w:rPr>
          <w:rFonts w:cstheme="minorHAnsi"/>
          <w:color w:val="000000" w:themeColor="text1"/>
        </w:rPr>
        <w:t xml:space="preserve"> zamrozić czy przejąć kontrolę nad tymi wszystkimi aktywami, natomiast ostateczne rozstrzygnięcie tego, w jakim charakterze będą te aktywa </w:t>
      </w:r>
      <w:r w:rsidR="0033324D" w:rsidRPr="00A80B1F">
        <w:rPr>
          <w:rFonts w:cstheme="minorHAnsi"/>
          <w:color w:val="000000" w:themeColor="text1"/>
        </w:rPr>
        <w:t>użytkowane</w:t>
      </w:r>
      <w:r w:rsidR="000529AD" w:rsidRPr="00A80B1F">
        <w:rPr>
          <w:rFonts w:cstheme="minorHAnsi"/>
          <w:color w:val="000000" w:themeColor="text1"/>
        </w:rPr>
        <w:t>,</w:t>
      </w:r>
      <w:r w:rsidR="0033324D" w:rsidRPr="00A80B1F">
        <w:rPr>
          <w:rFonts w:cstheme="minorHAnsi"/>
          <w:color w:val="000000" w:themeColor="text1"/>
        </w:rPr>
        <w:t xml:space="preserve"> </w:t>
      </w:r>
      <w:r w:rsidR="00DB5FEC" w:rsidRPr="00A80B1F">
        <w:rPr>
          <w:rFonts w:cstheme="minorHAnsi"/>
          <w:color w:val="000000" w:themeColor="text1"/>
        </w:rPr>
        <w:t>czy przejdą na własność państwa, czy zostaną użytkowane w jakiś inny sposób</w:t>
      </w:r>
      <w:r w:rsidR="0094617F" w:rsidRPr="00A80B1F">
        <w:rPr>
          <w:rFonts w:cstheme="minorHAnsi"/>
          <w:color w:val="000000" w:themeColor="text1"/>
        </w:rPr>
        <w:t xml:space="preserve">, </w:t>
      </w:r>
      <w:r w:rsidR="00DB5FEC" w:rsidRPr="00A80B1F">
        <w:rPr>
          <w:rFonts w:cstheme="minorHAnsi"/>
          <w:color w:val="000000" w:themeColor="text1"/>
        </w:rPr>
        <w:t>zależy od decyzji niezależnego sądu</w:t>
      </w:r>
      <w:r w:rsidRPr="00A80B1F">
        <w:rPr>
          <w:rFonts w:cstheme="minorHAnsi"/>
          <w:color w:val="000000" w:themeColor="text1"/>
        </w:rPr>
        <w:t>.</w:t>
      </w:r>
    </w:p>
    <w:p w:rsidR="004A21E6" w:rsidRPr="00A80B1F" w:rsidRDefault="00AD26AE" w:rsidP="004A21E6">
      <w:pPr>
        <w:pStyle w:val="Akapitzlist"/>
        <w:spacing w:line="240" w:lineRule="auto"/>
        <w:ind w:firstLine="709"/>
        <w:jc w:val="both"/>
        <w:rPr>
          <w:rFonts w:cstheme="minorHAnsi"/>
          <w:b/>
          <w:color w:val="000000" w:themeColor="text1"/>
        </w:rPr>
      </w:pPr>
      <w:r w:rsidRPr="00A80B1F">
        <w:rPr>
          <w:rFonts w:cstheme="minorHAnsi"/>
          <w:color w:val="000000" w:themeColor="text1"/>
        </w:rPr>
        <w:t>W celu udowodnienia osobie fizycznej lub prawnej winy należy</w:t>
      </w:r>
      <w:r w:rsidR="00DB5FEC" w:rsidRPr="00A80B1F">
        <w:rPr>
          <w:rFonts w:cstheme="minorHAnsi"/>
          <w:color w:val="000000" w:themeColor="text1"/>
        </w:rPr>
        <w:t xml:space="preserve"> przeprowadzić </w:t>
      </w:r>
      <w:r w:rsidR="009A46DD" w:rsidRPr="00A80B1F">
        <w:rPr>
          <w:rFonts w:cstheme="minorHAnsi"/>
          <w:color w:val="000000" w:themeColor="text1"/>
        </w:rPr>
        <w:t xml:space="preserve">niezawisłe </w:t>
      </w:r>
      <w:r w:rsidR="00DB5FEC" w:rsidRPr="00A80B1F">
        <w:rPr>
          <w:rFonts w:cstheme="minorHAnsi"/>
          <w:color w:val="000000" w:themeColor="text1"/>
        </w:rPr>
        <w:t>postępowanie sądowe</w:t>
      </w:r>
      <w:r w:rsidR="00EC406B" w:rsidRPr="00A80B1F">
        <w:rPr>
          <w:rFonts w:cstheme="minorHAnsi"/>
          <w:color w:val="000000" w:themeColor="text1"/>
        </w:rPr>
        <w:t>,</w:t>
      </w:r>
      <w:r w:rsidR="00356175">
        <w:rPr>
          <w:rFonts w:cstheme="minorHAnsi"/>
          <w:color w:val="000000" w:themeColor="text1"/>
        </w:rPr>
        <w:t xml:space="preserve"> które pozwoli nie </w:t>
      </w:r>
      <w:r w:rsidR="00DB5FEC" w:rsidRPr="00A80B1F">
        <w:rPr>
          <w:rFonts w:cstheme="minorHAnsi"/>
          <w:color w:val="000000" w:themeColor="text1"/>
        </w:rPr>
        <w:t xml:space="preserve">domniemywać, </w:t>
      </w:r>
      <w:r w:rsidR="005B71FB" w:rsidRPr="00A80B1F">
        <w:rPr>
          <w:rFonts w:cstheme="minorHAnsi"/>
          <w:color w:val="000000" w:themeColor="text1"/>
        </w:rPr>
        <w:t xml:space="preserve">ale </w:t>
      </w:r>
      <w:r w:rsidR="000529AD" w:rsidRPr="00A80B1F">
        <w:rPr>
          <w:rFonts w:cstheme="minorHAnsi"/>
          <w:color w:val="000000" w:themeColor="text1"/>
        </w:rPr>
        <w:t xml:space="preserve">dokładnie </w:t>
      </w:r>
      <w:r w:rsidRPr="00A80B1F">
        <w:rPr>
          <w:rFonts w:cstheme="minorHAnsi"/>
          <w:color w:val="000000" w:themeColor="text1"/>
        </w:rPr>
        <w:t>wyjaśnić sprawę</w:t>
      </w:r>
      <w:r w:rsidR="005B71FB" w:rsidRPr="00A80B1F">
        <w:rPr>
          <w:rFonts w:cstheme="minorHAnsi"/>
          <w:color w:val="000000" w:themeColor="text1"/>
        </w:rPr>
        <w:t xml:space="preserve">. </w:t>
      </w:r>
      <w:r w:rsidR="0094617F" w:rsidRPr="00A80B1F">
        <w:rPr>
          <w:rFonts w:cstheme="minorHAnsi"/>
          <w:color w:val="000000" w:themeColor="text1"/>
        </w:rPr>
        <w:t>Kuriozalny jest fakt, j</w:t>
      </w:r>
      <w:r w:rsidR="000042F7" w:rsidRPr="00A80B1F">
        <w:rPr>
          <w:rFonts w:cstheme="minorHAnsi"/>
          <w:color w:val="000000" w:themeColor="text1"/>
        </w:rPr>
        <w:t>ak moż</w:t>
      </w:r>
      <w:r w:rsidR="00DB5FEC" w:rsidRPr="00A80B1F">
        <w:rPr>
          <w:rFonts w:cstheme="minorHAnsi"/>
          <w:color w:val="000000" w:themeColor="text1"/>
        </w:rPr>
        <w:t xml:space="preserve">na pisać </w:t>
      </w:r>
      <w:r w:rsidR="0033324D" w:rsidRPr="00A80B1F">
        <w:rPr>
          <w:rFonts w:cstheme="minorHAnsi"/>
          <w:color w:val="000000" w:themeColor="text1"/>
        </w:rPr>
        <w:t xml:space="preserve">w tekście Konstytucyjnym o </w:t>
      </w:r>
      <w:r w:rsidR="00EC406B" w:rsidRPr="00A80B1F">
        <w:rPr>
          <w:rFonts w:cstheme="minorHAnsi"/>
          <w:i/>
          <w:color w:val="000000" w:themeColor="text1"/>
        </w:rPr>
        <w:t>„domniemywaniu”</w:t>
      </w:r>
      <w:r w:rsidR="005B71FB" w:rsidRPr="00A80B1F">
        <w:rPr>
          <w:rFonts w:cstheme="minorHAnsi"/>
          <w:color w:val="000000" w:themeColor="text1"/>
        </w:rPr>
        <w:t>? T</w:t>
      </w:r>
      <w:r w:rsidR="00DB5FEC" w:rsidRPr="00A80B1F">
        <w:rPr>
          <w:rFonts w:cstheme="minorHAnsi"/>
          <w:color w:val="000000" w:themeColor="text1"/>
        </w:rPr>
        <w:t>o jest język</w:t>
      </w:r>
      <w:r w:rsidR="005B71FB" w:rsidRPr="00A80B1F">
        <w:rPr>
          <w:rFonts w:cstheme="minorHAnsi"/>
          <w:color w:val="000000" w:themeColor="text1"/>
        </w:rPr>
        <w:t>,</w:t>
      </w:r>
      <w:r w:rsidR="00DB5FEC" w:rsidRPr="00A80B1F">
        <w:rPr>
          <w:rFonts w:cstheme="minorHAnsi"/>
          <w:color w:val="000000" w:themeColor="text1"/>
        </w:rPr>
        <w:t xml:space="preserve"> </w:t>
      </w:r>
      <w:r w:rsidR="0033324D" w:rsidRPr="00A80B1F">
        <w:rPr>
          <w:rFonts w:cstheme="minorHAnsi"/>
          <w:color w:val="000000" w:themeColor="text1"/>
        </w:rPr>
        <w:t xml:space="preserve">który znajduje się </w:t>
      </w:r>
      <w:r w:rsidR="00DB5FEC" w:rsidRPr="00A80B1F">
        <w:rPr>
          <w:rFonts w:cstheme="minorHAnsi"/>
          <w:color w:val="000000" w:themeColor="text1"/>
        </w:rPr>
        <w:t xml:space="preserve">na bardzo niskim poziomie </w:t>
      </w:r>
      <w:r w:rsidR="0033324D" w:rsidRPr="00A80B1F">
        <w:rPr>
          <w:rFonts w:cstheme="minorHAnsi"/>
          <w:color w:val="000000" w:themeColor="text1"/>
        </w:rPr>
        <w:t xml:space="preserve">precyzji, jasności prawnej, </w:t>
      </w:r>
      <w:r w:rsidRPr="00A80B1F">
        <w:rPr>
          <w:rFonts w:cstheme="minorHAnsi"/>
          <w:color w:val="000000" w:themeColor="text1"/>
        </w:rPr>
        <w:t xml:space="preserve">a </w:t>
      </w:r>
      <w:r w:rsidR="0033324D" w:rsidRPr="00A80B1F">
        <w:rPr>
          <w:rFonts w:cstheme="minorHAnsi"/>
          <w:color w:val="000000" w:themeColor="text1"/>
        </w:rPr>
        <w:t>w związku z tym trzeba unikać tego typu sformułowa</w:t>
      </w:r>
      <w:r w:rsidR="0094617F" w:rsidRPr="00A80B1F">
        <w:rPr>
          <w:rFonts w:cstheme="minorHAnsi"/>
          <w:color w:val="000000" w:themeColor="text1"/>
        </w:rPr>
        <w:t>ń</w:t>
      </w:r>
      <w:r w:rsidR="0033324D" w:rsidRPr="00A80B1F">
        <w:rPr>
          <w:rFonts w:cstheme="minorHAnsi"/>
          <w:color w:val="000000" w:themeColor="text1"/>
        </w:rPr>
        <w:t>.</w:t>
      </w:r>
      <w:r w:rsidR="00EC406B" w:rsidRPr="00A80B1F">
        <w:rPr>
          <w:rFonts w:cstheme="minorHAnsi"/>
          <w:color w:val="000000" w:themeColor="text1"/>
        </w:rPr>
        <w:t xml:space="preserve"> </w:t>
      </w:r>
      <w:r w:rsidR="005B71FB" w:rsidRPr="00A80B1F">
        <w:rPr>
          <w:rFonts w:cstheme="minorHAnsi"/>
          <w:color w:val="000000" w:themeColor="text1"/>
        </w:rPr>
        <w:t>Domniemanie fo</w:t>
      </w:r>
      <w:r w:rsidR="00356175">
        <w:rPr>
          <w:rFonts w:cstheme="minorHAnsi"/>
          <w:color w:val="000000" w:themeColor="text1"/>
        </w:rPr>
        <w:t xml:space="preserve">rmalne, materialne, wzruszalne – </w:t>
      </w:r>
      <w:r w:rsidR="005B71FB" w:rsidRPr="00A80B1F">
        <w:rPr>
          <w:rFonts w:cstheme="minorHAnsi"/>
          <w:color w:val="000000" w:themeColor="text1"/>
        </w:rPr>
        <w:t xml:space="preserve">kto </w:t>
      </w:r>
      <w:r w:rsidR="009A46DD" w:rsidRPr="00A80B1F">
        <w:rPr>
          <w:rFonts w:cstheme="minorHAnsi"/>
          <w:color w:val="000000" w:themeColor="text1"/>
        </w:rPr>
        <w:t>to może obalić i</w:t>
      </w:r>
      <w:r w:rsidR="00EC406B" w:rsidRPr="00A80B1F">
        <w:rPr>
          <w:rFonts w:cstheme="minorHAnsi"/>
          <w:color w:val="000000" w:themeColor="text1"/>
        </w:rPr>
        <w:t xml:space="preserve"> w jaki sposób? </w:t>
      </w:r>
      <w:r w:rsidR="00B51BFF" w:rsidRPr="00A80B1F">
        <w:rPr>
          <w:rFonts w:cstheme="minorHAnsi"/>
          <w:color w:val="000000" w:themeColor="text1"/>
        </w:rPr>
        <w:t>Mamy tu więcej otwartych możliwości i sformułowań, które są sformułowaniami nieprecy</w:t>
      </w:r>
      <w:r w:rsidR="000529AD" w:rsidRPr="00A80B1F">
        <w:rPr>
          <w:rFonts w:cstheme="minorHAnsi"/>
          <w:color w:val="000000" w:themeColor="text1"/>
        </w:rPr>
        <w:t>zyjnymi</w:t>
      </w:r>
      <w:r w:rsidR="004A21E6" w:rsidRPr="00A80B1F">
        <w:rPr>
          <w:rFonts w:cstheme="minorHAnsi"/>
          <w:color w:val="000000" w:themeColor="text1"/>
        </w:rPr>
        <w:t xml:space="preserve"> – na przykład</w:t>
      </w:r>
      <w:r w:rsidR="00B51BFF" w:rsidRPr="00A80B1F">
        <w:rPr>
          <w:rFonts w:cstheme="minorHAnsi"/>
          <w:color w:val="000000" w:themeColor="text1"/>
        </w:rPr>
        <w:t xml:space="preserve"> </w:t>
      </w:r>
      <w:r w:rsidR="00EC406B" w:rsidRPr="00A80B1F">
        <w:rPr>
          <w:rFonts w:cstheme="minorHAnsi"/>
          <w:i/>
          <w:color w:val="000000" w:themeColor="text1"/>
        </w:rPr>
        <w:t>„</w:t>
      </w:r>
      <w:r w:rsidR="00B51BFF" w:rsidRPr="00A80B1F">
        <w:rPr>
          <w:rFonts w:cstheme="minorHAnsi"/>
          <w:i/>
          <w:color w:val="000000" w:themeColor="text1"/>
        </w:rPr>
        <w:t>mienie</w:t>
      </w:r>
      <w:r w:rsidR="00EC406B" w:rsidRPr="00A80B1F">
        <w:rPr>
          <w:rFonts w:cstheme="minorHAnsi"/>
          <w:i/>
          <w:color w:val="000000" w:themeColor="text1"/>
        </w:rPr>
        <w:t>,</w:t>
      </w:r>
      <w:r w:rsidR="00B51BFF" w:rsidRPr="00A80B1F">
        <w:rPr>
          <w:rFonts w:cstheme="minorHAnsi"/>
          <w:i/>
          <w:color w:val="000000" w:themeColor="text1"/>
        </w:rPr>
        <w:t xml:space="preserve"> które jest wykorzystywane</w:t>
      </w:r>
      <w:r w:rsidR="0094617F" w:rsidRPr="00A80B1F">
        <w:rPr>
          <w:rFonts w:cstheme="minorHAnsi"/>
          <w:i/>
          <w:color w:val="000000" w:themeColor="text1"/>
        </w:rPr>
        <w:t xml:space="preserve"> albo może być wykorzystywane</w:t>
      </w:r>
      <w:r w:rsidR="00EC406B" w:rsidRPr="00A80B1F">
        <w:rPr>
          <w:rFonts w:cstheme="minorHAnsi"/>
          <w:i/>
          <w:color w:val="000000" w:themeColor="text1"/>
        </w:rPr>
        <w:t>”</w:t>
      </w:r>
      <w:r w:rsidR="0094617F" w:rsidRPr="00A80B1F">
        <w:rPr>
          <w:rFonts w:cstheme="minorHAnsi"/>
          <w:color w:val="000000" w:themeColor="text1"/>
        </w:rPr>
        <w:t xml:space="preserve">. </w:t>
      </w:r>
      <w:r w:rsidR="000529AD" w:rsidRPr="00A80B1F">
        <w:rPr>
          <w:rFonts w:cstheme="minorHAnsi"/>
          <w:b/>
          <w:color w:val="000000" w:themeColor="text1"/>
        </w:rPr>
        <w:t>Gdy</w:t>
      </w:r>
      <w:r w:rsidR="005B71FB" w:rsidRPr="00A80B1F">
        <w:rPr>
          <w:rFonts w:cstheme="minorHAnsi"/>
          <w:b/>
          <w:color w:val="000000" w:themeColor="text1"/>
        </w:rPr>
        <w:t xml:space="preserve"> można domniemywać</w:t>
      </w:r>
      <w:r w:rsidR="00B51BFF" w:rsidRPr="00A80B1F">
        <w:rPr>
          <w:rFonts w:cstheme="minorHAnsi"/>
          <w:b/>
          <w:color w:val="000000" w:themeColor="text1"/>
        </w:rPr>
        <w:t>,</w:t>
      </w:r>
      <w:r w:rsidR="005B71FB" w:rsidRPr="00A80B1F">
        <w:rPr>
          <w:rFonts w:cstheme="minorHAnsi"/>
          <w:b/>
          <w:color w:val="000000" w:themeColor="text1"/>
        </w:rPr>
        <w:t xml:space="preserve"> że majątek może być </w:t>
      </w:r>
      <w:r w:rsidR="00356175">
        <w:rPr>
          <w:rFonts w:cstheme="minorHAnsi"/>
          <w:b/>
          <w:color w:val="000000" w:themeColor="text1"/>
        </w:rPr>
        <w:t xml:space="preserve">do czegoś </w:t>
      </w:r>
      <w:r w:rsidR="005B71FB" w:rsidRPr="00A80B1F">
        <w:rPr>
          <w:rFonts w:cstheme="minorHAnsi"/>
          <w:b/>
          <w:color w:val="000000" w:themeColor="text1"/>
        </w:rPr>
        <w:t>wykorzystany, to każdego obywatela</w:t>
      </w:r>
      <w:r w:rsidR="00BB5B77" w:rsidRPr="00A80B1F">
        <w:rPr>
          <w:rFonts w:cstheme="minorHAnsi"/>
          <w:b/>
          <w:color w:val="000000" w:themeColor="text1"/>
        </w:rPr>
        <w:t>, w tym Obywatel</w:t>
      </w:r>
      <w:r w:rsidR="00EC406B" w:rsidRPr="00A80B1F">
        <w:rPr>
          <w:rFonts w:cstheme="minorHAnsi"/>
          <w:b/>
          <w:color w:val="000000" w:themeColor="text1"/>
        </w:rPr>
        <w:t>a</w:t>
      </w:r>
      <w:r w:rsidR="00BB5B77" w:rsidRPr="00A80B1F">
        <w:rPr>
          <w:rFonts w:cstheme="minorHAnsi"/>
          <w:b/>
          <w:color w:val="000000" w:themeColor="text1"/>
        </w:rPr>
        <w:t xml:space="preserve"> RP</w:t>
      </w:r>
      <w:r w:rsidR="00356175">
        <w:rPr>
          <w:rFonts w:cstheme="minorHAnsi"/>
          <w:b/>
          <w:color w:val="000000" w:themeColor="text1"/>
        </w:rPr>
        <w:t>,</w:t>
      </w:r>
      <w:r w:rsidR="00BB5B77" w:rsidRPr="00A80B1F">
        <w:rPr>
          <w:rFonts w:cstheme="minorHAnsi"/>
          <w:b/>
          <w:color w:val="000000" w:themeColor="text1"/>
        </w:rPr>
        <w:t xml:space="preserve"> </w:t>
      </w:r>
      <w:r w:rsidR="005B71FB" w:rsidRPr="00A80B1F">
        <w:rPr>
          <w:rFonts w:cstheme="minorHAnsi"/>
          <w:b/>
          <w:color w:val="000000" w:themeColor="text1"/>
        </w:rPr>
        <w:t>można podciągnąć pod ten przepis, bo każdy majątek może być wykorzystany</w:t>
      </w:r>
      <w:r w:rsidRPr="00A80B1F">
        <w:rPr>
          <w:rFonts w:cstheme="minorHAnsi"/>
          <w:b/>
          <w:color w:val="000000" w:themeColor="text1"/>
        </w:rPr>
        <w:t xml:space="preserve"> w celach, które wymyśli sobie urzędnik państwowy</w:t>
      </w:r>
      <w:r w:rsidR="005B71FB" w:rsidRPr="00A80B1F">
        <w:rPr>
          <w:rFonts w:cstheme="minorHAnsi"/>
          <w:b/>
          <w:color w:val="000000" w:themeColor="text1"/>
        </w:rPr>
        <w:t xml:space="preserve">, </w:t>
      </w:r>
      <w:r w:rsidR="003B610F" w:rsidRPr="00A80B1F">
        <w:rPr>
          <w:rFonts w:cstheme="minorHAnsi"/>
          <w:b/>
          <w:color w:val="000000" w:themeColor="text1"/>
        </w:rPr>
        <w:t xml:space="preserve">a </w:t>
      </w:r>
      <w:r w:rsidR="005B71FB" w:rsidRPr="00A80B1F">
        <w:rPr>
          <w:rFonts w:cstheme="minorHAnsi"/>
          <w:b/>
          <w:color w:val="000000" w:themeColor="text1"/>
        </w:rPr>
        <w:t xml:space="preserve">to jest </w:t>
      </w:r>
      <w:r w:rsidR="000529AD" w:rsidRPr="00A80B1F">
        <w:rPr>
          <w:rFonts w:cstheme="minorHAnsi"/>
          <w:b/>
          <w:color w:val="000000" w:themeColor="text1"/>
        </w:rPr>
        <w:t xml:space="preserve">czysta </w:t>
      </w:r>
      <w:r w:rsidR="005B71FB" w:rsidRPr="00A80B1F">
        <w:rPr>
          <w:rFonts w:cstheme="minorHAnsi"/>
          <w:b/>
          <w:color w:val="000000" w:themeColor="text1"/>
        </w:rPr>
        <w:t xml:space="preserve">aberracja. </w:t>
      </w:r>
    </w:p>
    <w:p w:rsidR="004A21E6" w:rsidRPr="00A80B1F" w:rsidRDefault="00AD26AE" w:rsidP="004A21E6">
      <w:pPr>
        <w:pStyle w:val="Akapitzlist"/>
        <w:spacing w:line="240" w:lineRule="auto"/>
        <w:ind w:firstLine="709"/>
        <w:jc w:val="both"/>
        <w:rPr>
          <w:rFonts w:cstheme="minorHAnsi"/>
          <w:color w:val="000000" w:themeColor="text1"/>
        </w:rPr>
      </w:pPr>
      <w:r w:rsidRPr="00A80B1F">
        <w:rPr>
          <w:rFonts w:cstheme="minorHAnsi"/>
          <w:color w:val="000000" w:themeColor="text1"/>
        </w:rPr>
        <w:t xml:space="preserve">Czy Wnioskodawcy </w:t>
      </w:r>
      <w:r w:rsidR="003B610F" w:rsidRPr="00A80B1F">
        <w:rPr>
          <w:rFonts w:cstheme="minorHAnsi"/>
          <w:color w:val="000000" w:themeColor="text1"/>
        </w:rPr>
        <w:t>P</w:t>
      </w:r>
      <w:r w:rsidRPr="00A80B1F">
        <w:rPr>
          <w:rFonts w:cstheme="minorHAnsi"/>
          <w:color w:val="000000" w:themeColor="text1"/>
        </w:rPr>
        <w:t xml:space="preserve">rojektu </w:t>
      </w:r>
      <w:r w:rsidR="003B610F" w:rsidRPr="00A80B1F">
        <w:rPr>
          <w:rFonts w:cstheme="minorHAnsi"/>
          <w:color w:val="000000" w:themeColor="text1"/>
        </w:rPr>
        <w:t xml:space="preserve">tych absurdalnych </w:t>
      </w:r>
      <w:r w:rsidRPr="00A80B1F">
        <w:rPr>
          <w:rFonts w:cstheme="minorHAnsi"/>
          <w:color w:val="000000" w:themeColor="text1"/>
        </w:rPr>
        <w:t>zmian Konstytucji są w stanie wyjaśnić, w jaki sposób</w:t>
      </w:r>
      <w:r w:rsidR="0033324D" w:rsidRPr="00A80B1F">
        <w:rPr>
          <w:rFonts w:cstheme="minorHAnsi"/>
          <w:color w:val="000000" w:themeColor="text1"/>
        </w:rPr>
        <w:t xml:space="preserve"> organ ad</w:t>
      </w:r>
      <w:r w:rsidR="000042F7" w:rsidRPr="00A80B1F">
        <w:rPr>
          <w:rFonts w:cstheme="minorHAnsi"/>
          <w:color w:val="000000" w:themeColor="text1"/>
        </w:rPr>
        <w:t>ministracyjny będzie domniemywać</w:t>
      </w:r>
      <w:r w:rsidR="0033324D" w:rsidRPr="00A80B1F">
        <w:rPr>
          <w:rFonts w:cstheme="minorHAnsi"/>
          <w:color w:val="000000" w:themeColor="text1"/>
        </w:rPr>
        <w:t xml:space="preserve">, że miliony </w:t>
      </w:r>
      <w:r w:rsidR="00EC406B" w:rsidRPr="00A80B1F">
        <w:rPr>
          <w:rFonts w:cstheme="minorHAnsi"/>
          <w:color w:val="000000" w:themeColor="text1"/>
        </w:rPr>
        <w:t>PLN</w:t>
      </w:r>
      <w:r w:rsidR="003B610F" w:rsidRPr="00A80B1F">
        <w:rPr>
          <w:rFonts w:cstheme="minorHAnsi"/>
          <w:color w:val="000000" w:themeColor="text1"/>
        </w:rPr>
        <w:t xml:space="preserve"> </w:t>
      </w:r>
      <w:r w:rsidR="0033324D" w:rsidRPr="00A80B1F">
        <w:rPr>
          <w:rFonts w:cstheme="minorHAnsi"/>
          <w:color w:val="000000" w:themeColor="text1"/>
        </w:rPr>
        <w:t xml:space="preserve">na </w:t>
      </w:r>
      <w:r w:rsidR="000042F7" w:rsidRPr="00A80B1F">
        <w:rPr>
          <w:rFonts w:cstheme="minorHAnsi"/>
          <w:color w:val="000000" w:themeColor="text1"/>
        </w:rPr>
        <w:t>danym</w:t>
      </w:r>
      <w:r w:rsidR="000529AD" w:rsidRPr="00A80B1F">
        <w:rPr>
          <w:rFonts w:cstheme="minorHAnsi"/>
          <w:color w:val="000000" w:themeColor="text1"/>
        </w:rPr>
        <w:t xml:space="preserve"> koncie mogą być wykorzystane</w:t>
      </w:r>
      <w:r w:rsidR="00EC406B" w:rsidRPr="00A80B1F">
        <w:rPr>
          <w:rFonts w:cstheme="minorHAnsi"/>
          <w:color w:val="000000" w:themeColor="text1"/>
        </w:rPr>
        <w:t xml:space="preserve"> do wspierania działań agresora</w:t>
      </w:r>
      <w:r w:rsidR="000529AD" w:rsidRPr="00A80B1F">
        <w:rPr>
          <w:rFonts w:cstheme="minorHAnsi"/>
          <w:color w:val="000000" w:themeColor="text1"/>
        </w:rPr>
        <w:t xml:space="preserve">? </w:t>
      </w:r>
      <w:r w:rsidR="005D37B7" w:rsidRPr="00A80B1F">
        <w:rPr>
          <w:rFonts w:cstheme="minorHAnsi"/>
          <w:color w:val="000000" w:themeColor="text1"/>
        </w:rPr>
        <w:t>Będzie przejmować pieniądze nie pochodzące z przestępstwa</w:t>
      </w:r>
      <w:r w:rsidR="00EC406B" w:rsidRPr="00A80B1F">
        <w:rPr>
          <w:rFonts w:cstheme="minorHAnsi"/>
          <w:color w:val="000000" w:themeColor="text1"/>
        </w:rPr>
        <w:t>,</w:t>
      </w:r>
      <w:r w:rsidR="005D37B7" w:rsidRPr="00A80B1F">
        <w:rPr>
          <w:rFonts w:cstheme="minorHAnsi"/>
          <w:color w:val="000000" w:themeColor="text1"/>
        </w:rPr>
        <w:t xml:space="preserve"> kierując się tylko poszlakami</w:t>
      </w:r>
      <w:r w:rsidR="000529AD" w:rsidRPr="00A80B1F">
        <w:rPr>
          <w:rFonts w:cstheme="minorHAnsi"/>
          <w:color w:val="000000" w:themeColor="text1"/>
        </w:rPr>
        <w:t xml:space="preserve"> i domniemaniem</w:t>
      </w:r>
      <w:r w:rsidR="005D37B7" w:rsidRPr="00A80B1F">
        <w:rPr>
          <w:rFonts w:cstheme="minorHAnsi"/>
          <w:color w:val="000000" w:themeColor="text1"/>
        </w:rPr>
        <w:t>, że mogą one zostać wykorzyst</w:t>
      </w:r>
      <w:r w:rsidR="00EC406B" w:rsidRPr="00A80B1F">
        <w:rPr>
          <w:rFonts w:cstheme="minorHAnsi"/>
          <w:color w:val="000000" w:themeColor="text1"/>
        </w:rPr>
        <w:t>ane do dokonania przestępstwa</w:t>
      </w:r>
      <w:r w:rsidR="000529AD" w:rsidRPr="00A80B1F">
        <w:rPr>
          <w:rFonts w:cstheme="minorHAnsi"/>
          <w:color w:val="000000" w:themeColor="text1"/>
        </w:rPr>
        <w:t>?</w:t>
      </w:r>
      <w:r w:rsidR="00EC406B" w:rsidRPr="00A80B1F">
        <w:rPr>
          <w:rFonts w:cstheme="minorHAnsi"/>
          <w:color w:val="000000" w:themeColor="text1"/>
        </w:rPr>
        <w:t xml:space="preserve"> Proponowana zmiana, która</w:t>
      </w:r>
      <w:r w:rsidR="0033324D" w:rsidRPr="00A80B1F">
        <w:rPr>
          <w:rFonts w:cstheme="minorHAnsi"/>
          <w:color w:val="000000" w:themeColor="text1"/>
        </w:rPr>
        <w:t xml:space="preserve"> dopuszcza ogromną dowolność</w:t>
      </w:r>
      <w:r w:rsidR="005D37B7" w:rsidRPr="00A80B1F">
        <w:rPr>
          <w:rFonts w:cstheme="minorHAnsi"/>
          <w:color w:val="000000" w:themeColor="text1"/>
        </w:rPr>
        <w:t xml:space="preserve"> i</w:t>
      </w:r>
      <w:r w:rsidR="0033324D" w:rsidRPr="00A80B1F">
        <w:rPr>
          <w:rFonts w:cstheme="minorHAnsi"/>
          <w:color w:val="000000" w:themeColor="text1"/>
        </w:rPr>
        <w:t xml:space="preserve"> uznaniowość władzy administracyjnej, jest</w:t>
      </w:r>
      <w:r w:rsidR="000042F7" w:rsidRPr="00A80B1F">
        <w:rPr>
          <w:rFonts w:cstheme="minorHAnsi"/>
          <w:color w:val="000000" w:themeColor="text1"/>
        </w:rPr>
        <w:t xml:space="preserve"> </w:t>
      </w:r>
      <w:r w:rsidR="0033324D" w:rsidRPr="00A80B1F">
        <w:rPr>
          <w:rFonts w:cstheme="minorHAnsi"/>
          <w:color w:val="000000" w:themeColor="text1"/>
        </w:rPr>
        <w:t xml:space="preserve">nie do </w:t>
      </w:r>
      <w:r w:rsidR="000042F7" w:rsidRPr="00A80B1F">
        <w:rPr>
          <w:rFonts w:cstheme="minorHAnsi"/>
          <w:color w:val="000000" w:themeColor="text1"/>
        </w:rPr>
        <w:t>przyjęcia</w:t>
      </w:r>
      <w:r w:rsidR="0055298A" w:rsidRPr="00A80B1F">
        <w:rPr>
          <w:rFonts w:cstheme="minorHAnsi"/>
          <w:color w:val="000000" w:themeColor="text1"/>
        </w:rPr>
        <w:t>.</w:t>
      </w:r>
      <w:r w:rsidRPr="00A80B1F">
        <w:rPr>
          <w:rFonts w:cstheme="minorHAnsi"/>
          <w:color w:val="000000" w:themeColor="text1"/>
        </w:rPr>
        <w:t xml:space="preserve"> </w:t>
      </w:r>
    </w:p>
    <w:p w:rsidR="004A21E6" w:rsidRPr="00A80B1F" w:rsidRDefault="005D37B7" w:rsidP="004A21E6">
      <w:pPr>
        <w:pStyle w:val="Akapitzlist"/>
        <w:spacing w:line="240" w:lineRule="auto"/>
        <w:ind w:firstLine="709"/>
        <w:jc w:val="both"/>
        <w:rPr>
          <w:rFonts w:cstheme="minorHAnsi"/>
          <w:color w:val="000000" w:themeColor="text1"/>
        </w:rPr>
      </w:pPr>
      <w:r w:rsidRPr="00A80B1F">
        <w:rPr>
          <w:rFonts w:cstheme="minorHAnsi"/>
          <w:color w:val="000000" w:themeColor="text1"/>
        </w:rPr>
        <w:t>Podkreślenia wymaga</w:t>
      </w:r>
      <w:r w:rsidR="004A21E6" w:rsidRPr="00A80B1F">
        <w:rPr>
          <w:rFonts w:cstheme="minorHAnsi"/>
          <w:color w:val="000000" w:themeColor="text1"/>
        </w:rPr>
        <w:t xml:space="preserve"> fakt</w:t>
      </w:r>
      <w:r w:rsidRPr="00A80B1F">
        <w:rPr>
          <w:rFonts w:cstheme="minorHAnsi"/>
          <w:color w:val="000000" w:themeColor="text1"/>
        </w:rPr>
        <w:t>, że a</w:t>
      </w:r>
      <w:r w:rsidR="00B51BFF" w:rsidRPr="00A80B1F">
        <w:rPr>
          <w:rFonts w:cstheme="minorHAnsi"/>
          <w:color w:val="000000" w:themeColor="text1"/>
        </w:rPr>
        <w:t>rt.</w:t>
      </w:r>
      <w:r w:rsidR="0033324D" w:rsidRPr="00A80B1F">
        <w:rPr>
          <w:rFonts w:cstheme="minorHAnsi"/>
          <w:color w:val="000000" w:themeColor="text1"/>
        </w:rPr>
        <w:t xml:space="preserve"> 46 Konstytucji RP</w:t>
      </w:r>
      <w:r w:rsidR="00B51BFF" w:rsidRPr="00A80B1F">
        <w:rPr>
          <w:rFonts w:cstheme="minorHAnsi"/>
          <w:color w:val="000000" w:themeColor="text1"/>
        </w:rPr>
        <w:t xml:space="preserve"> </w:t>
      </w:r>
      <w:r w:rsidR="0033324D" w:rsidRPr="00A80B1F">
        <w:rPr>
          <w:rFonts w:cstheme="minorHAnsi"/>
          <w:color w:val="000000" w:themeColor="text1"/>
        </w:rPr>
        <w:t xml:space="preserve">daje </w:t>
      </w:r>
      <w:r w:rsidR="003B610F" w:rsidRPr="00A80B1F">
        <w:rPr>
          <w:rFonts w:cstheme="minorHAnsi"/>
          <w:color w:val="000000" w:themeColor="text1"/>
        </w:rPr>
        <w:t xml:space="preserve">możliwość przepadku mienia, ale </w:t>
      </w:r>
      <w:r w:rsidR="006020C5" w:rsidRPr="00A80B1F">
        <w:rPr>
          <w:rFonts w:cstheme="minorHAnsi"/>
          <w:color w:val="000000" w:themeColor="text1"/>
        </w:rPr>
        <w:t xml:space="preserve">na podstawie </w:t>
      </w:r>
      <w:r w:rsidR="0033324D" w:rsidRPr="00A80B1F">
        <w:rPr>
          <w:rFonts w:cstheme="minorHAnsi"/>
          <w:color w:val="000000" w:themeColor="text1"/>
        </w:rPr>
        <w:t xml:space="preserve">ustawy i </w:t>
      </w:r>
      <w:r w:rsidR="006020C5" w:rsidRPr="00A80B1F">
        <w:rPr>
          <w:rFonts w:cstheme="minorHAnsi"/>
          <w:color w:val="000000" w:themeColor="text1"/>
        </w:rPr>
        <w:t xml:space="preserve">w wyniku </w:t>
      </w:r>
      <w:r w:rsidR="0033324D" w:rsidRPr="00A80B1F">
        <w:rPr>
          <w:rFonts w:cstheme="minorHAnsi"/>
          <w:color w:val="000000" w:themeColor="text1"/>
        </w:rPr>
        <w:t xml:space="preserve">postępowania sądowego, natomiast zamrożenie w formie </w:t>
      </w:r>
      <w:r w:rsidR="003B610F" w:rsidRPr="00A80B1F">
        <w:rPr>
          <w:rFonts w:cstheme="minorHAnsi"/>
          <w:color w:val="000000" w:themeColor="text1"/>
        </w:rPr>
        <w:t>sank</w:t>
      </w:r>
      <w:r w:rsidR="008C72DD" w:rsidRPr="00A80B1F">
        <w:rPr>
          <w:rFonts w:cstheme="minorHAnsi"/>
          <w:color w:val="000000" w:themeColor="text1"/>
        </w:rPr>
        <w:t xml:space="preserve">cji </w:t>
      </w:r>
      <w:r w:rsidR="0033324D" w:rsidRPr="00A80B1F">
        <w:rPr>
          <w:rFonts w:cstheme="minorHAnsi"/>
          <w:color w:val="000000" w:themeColor="text1"/>
        </w:rPr>
        <w:t xml:space="preserve">może być </w:t>
      </w:r>
      <w:r w:rsidR="006020C5" w:rsidRPr="00A80B1F">
        <w:rPr>
          <w:rFonts w:cstheme="minorHAnsi"/>
          <w:color w:val="000000" w:themeColor="text1"/>
        </w:rPr>
        <w:t>dokonane natychmiast</w:t>
      </w:r>
      <w:r w:rsidR="004A21E6" w:rsidRPr="00A80B1F">
        <w:rPr>
          <w:rFonts w:cstheme="minorHAnsi"/>
          <w:color w:val="000000" w:themeColor="text1"/>
        </w:rPr>
        <w:t xml:space="preserve">. </w:t>
      </w:r>
      <w:r w:rsidRPr="00A80B1F">
        <w:rPr>
          <w:rFonts w:cstheme="minorHAnsi"/>
          <w:color w:val="000000" w:themeColor="text1"/>
        </w:rPr>
        <w:t>Co więcej,</w:t>
      </w:r>
      <w:r w:rsidR="00B51BFF" w:rsidRPr="00A80B1F">
        <w:rPr>
          <w:rFonts w:cstheme="minorHAnsi"/>
          <w:color w:val="000000" w:themeColor="text1"/>
        </w:rPr>
        <w:t xml:space="preserve"> proponowana zmiana Konstytucji rażąco narusza</w:t>
      </w:r>
      <w:r w:rsidR="000F176C" w:rsidRPr="00A80B1F">
        <w:rPr>
          <w:rFonts w:cstheme="minorHAnsi"/>
          <w:color w:val="000000" w:themeColor="text1"/>
        </w:rPr>
        <w:t>:</w:t>
      </w:r>
      <w:r w:rsidR="00B51BFF" w:rsidRPr="00A80B1F">
        <w:rPr>
          <w:rFonts w:cstheme="minorHAnsi"/>
          <w:color w:val="000000" w:themeColor="text1"/>
        </w:rPr>
        <w:t xml:space="preserve"> </w:t>
      </w:r>
    </w:p>
    <w:p w:rsidR="004A21E6" w:rsidRPr="00A80B1F" w:rsidRDefault="00B51BFF" w:rsidP="00664C16">
      <w:pPr>
        <w:pStyle w:val="Akapitzlist"/>
        <w:numPr>
          <w:ilvl w:val="0"/>
          <w:numId w:val="5"/>
        </w:numPr>
        <w:shd w:val="clear" w:color="auto" w:fill="FFFFFF"/>
        <w:spacing w:after="47" w:line="240" w:lineRule="auto"/>
        <w:jc w:val="both"/>
        <w:rPr>
          <w:rFonts w:cstheme="minorHAnsi"/>
          <w:b/>
          <w:color w:val="000000" w:themeColor="text1"/>
        </w:rPr>
      </w:pPr>
      <w:r w:rsidRPr="00A80B1F">
        <w:rPr>
          <w:rFonts w:cstheme="minorHAnsi"/>
          <w:color w:val="000000" w:themeColor="text1"/>
        </w:rPr>
        <w:t>art. 32 Konstytucji RP</w:t>
      </w:r>
      <w:r w:rsidR="000F176C" w:rsidRPr="00A80B1F">
        <w:rPr>
          <w:rFonts w:cstheme="minorHAnsi"/>
          <w:color w:val="000000" w:themeColor="text1"/>
        </w:rPr>
        <w:t xml:space="preserve"> [Zasada </w:t>
      </w:r>
      <w:r w:rsidR="004A21E6" w:rsidRPr="00A80B1F">
        <w:rPr>
          <w:rFonts w:cstheme="minorHAnsi"/>
          <w:color w:val="000000" w:themeColor="text1"/>
        </w:rPr>
        <w:t xml:space="preserve">równości obywatela wobec prawa]; </w:t>
      </w:r>
      <w:r w:rsidR="000F176C" w:rsidRPr="00A80B1F">
        <w:rPr>
          <w:rFonts w:eastAsia="Times New Roman" w:cstheme="minorHAnsi"/>
          <w:color w:val="000000" w:themeColor="text1"/>
        </w:rPr>
        <w:t>1. Wszyscy są wobec prawa równi. Wszyscy mają prawo do równego trak</w:t>
      </w:r>
      <w:r w:rsidR="00EC406B" w:rsidRPr="00A80B1F">
        <w:rPr>
          <w:rFonts w:eastAsia="Times New Roman" w:cstheme="minorHAnsi"/>
          <w:color w:val="000000" w:themeColor="text1"/>
        </w:rPr>
        <w:t>towania przez władze publiczne.</w:t>
      </w:r>
      <w:r w:rsidR="004A21E6" w:rsidRPr="00A80B1F">
        <w:rPr>
          <w:rFonts w:eastAsia="Times New Roman" w:cstheme="minorHAnsi"/>
          <w:color w:val="000000" w:themeColor="text1"/>
        </w:rPr>
        <w:t xml:space="preserve"> </w:t>
      </w:r>
      <w:r w:rsidR="000F176C" w:rsidRPr="00A80B1F">
        <w:rPr>
          <w:rFonts w:eastAsia="Times New Roman" w:cstheme="minorHAnsi"/>
          <w:color w:val="000000" w:themeColor="text1"/>
        </w:rPr>
        <w:t>2. Nikt nie może być dyskryminowany w życiu politycznym, społecznym lub gospodarczym z jakiejkolwiek przyczyny.</w:t>
      </w:r>
    </w:p>
    <w:p w:rsidR="00A80B1F" w:rsidRPr="00A80B1F" w:rsidRDefault="00B51BFF" w:rsidP="005943CD">
      <w:pPr>
        <w:pStyle w:val="Akapitzlist"/>
        <w:numPr>
          <w:ilvl w:val="0"/>
          <w:numId w:val="5"/>
        </w:numPr>
        <w:shd w:val="clear" w:color="auto" w:fill="FFFFFF"/>
        <w:spacing w:after="47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A80B1F">
        <w:rPr>
          <w:rFonts w:cstheme="minorHAnsi"/>
          <w:b/>
          <w:color w:val="000000" w:themeColor="text1"/>
        </w:rPr>
        <w:t>art. 18 Traktatu o funkcjonowaniu UE</w:t>
      </w:r>
      <w:r w:rsidR="00D20A5A" w:rsidRPr="00A80B1F">
        <w:rPr>
          <w:rFonts w:cstheme="minorHAnsi"/>
          <w:b/>
          <w:color w:val="000000" w:themeColor="text1"/>
        </w:rPr>
        <w:t xml:space="preserve"> (Dz.U.2004.90.864/2</w:t>
      </w:r>
      <w:r w:rsidR="00A71F8E" w:rsidRPr="00A80B1F">
        <w:rPr>
          <w:rFonts w:cstheme="minorHAnsi"/>
          <w:b/>
          <w:color w:val="000000" w:themeColor="text1"/>
        </w:rPr>
        <w:t>)</w:t>
      </w:r>
      <w:r w:rsidR="00774A71" w:rsidRPr="00A80B1F">
        <w:rPr>
          <w:rFonts w:cstheme="minorHAnsi"/>
          <w:b/>
          <w:color w:val="000000" w:themeColor="text1"/>
        </w:rPr>
        <w:t xml:space="preserve"> [Zakaz dyskryminacji ze względu na przynależność państwową].</w:t>
      </w:r>
      <w:r w:rsidR="004A21E6" w:rsidRPr="00A80B1F">
        <w:rPr>
          <w:rFonts w:cstheme="minorHAnsi"/>
          <w:b/>
          <w:color w:val="000000" w:themeColor="text1"/>
        </w:rPr>
        <w:t xml:space="preserve"> </w:t>
      </w:r>
      <w:r w:rsidR="0073482F" w:rsidRPr="00A80B1F">
        <w:rPr>
          <w:rFonts w:cstheme="minorHAnsi"/>
          <w:i/>
          <w:color w:val="000000" w:themeColor="text1"/>
          <w:shd w:val="clear" w:color="auto" w:fill="FFFFFF"/>
        </w:rPr>
        <w:t>„</w:t>
      </w:r>
      <w:r w:rsidR="00774A71" w:rsidRPr="00A80B1F">
        <w:rPr>
          <w:rFonts w:cstheme="minorHAnsi"/>
          <w:i/>
          <w:color w:val="000000" w:themeColor="text1"/>
          <w:shd w:val="clear" w:color="auto" w:fill="FFFFFF"/>
        </w:rPr>
        <w:t>W zakresie zastosowania Traktatów i bez uszczerbku dla postanowień szczególnych, które one przewidują, zakazana jest wszelka dyskryminacja ze względu na przynależność państwową.</w:t>
      </w:r>
      <w:r w:rsidR="0073482F" w:rsidRPr="00A80B1F">
        <w:rPr>
          <w:rFonts w:cstheme="minorHAnsi"/>
          <w:i/>
          <w:color w:val="000000" w:themeColor="text1"/>
          <w:shd w:val="clear" w:color="auto" w:fill="FFFFFF"/>
        </w:rPr>
        <w:t>”</w:t>
      </w:r>
    </w:p>
    <w:p w:rsidR="00A80B1F" w:rsidRPr="00A80B1F" w:rsidRDefault="00B51BFF" w:rsidP="00A80B1F">
      <w:pPr>
        <w:shd w:val="clear" w:color="auto" w:fill="FFFFFF"/>
        <w:spacing w:after="47" w:line="240" w:lineRule="auto"/>
        <w:ind w:left="709" w:firstLine="709"/>
        <w:jc w:val="both"/>
        <w:rPr>
          <w:rFonts w:cstheme="minorHAnsi"/>
          <w:color w:val="000000" w:themeColor="text1"/>
        </w:rPr>
      </w:pPr>
      <w:r w:rsidRPr="00A80B1F">
        <w:rPr>
          <w:rFonts w:cstheme="minorHAnsi"/>
          <w:color w:val="000000" w:themeColor="text1"/>
        </w:rPr>
        <w:t xml:space="preserve">TSUE </w:t>
      </w:r>
      <w:r w:rsidR="00D20A5A" w:rsidRPr="00A80B1F">
        <w:rPr>
          <w:rFonts w:cstheme="minorHAnsi"/>
          <w:color w:val="000000" w:themeColor="text1"/>
        </w:rPr>
        <w:t xml:space="preserve">wydał już kilkanaście orzeczeń </w:t>
      </w:r>
      <w:r w:rsidRPr="00A80B1F">
        <w:rPr>
          <w:rFonts w:cstheme="minorHAnsi"/>
          <w:color w:val="000000" w:themeColor="text1"/>
        </w:rPr>
        <w:t>w podobnych sprawach dotyczących różnicowania praw obywateli</w:t>
      </w:r>
      <w:r w:rsidR="00774A71" w:rsidRPr="00A80B1F">
        <w:rPr>
          <w:rFonts w:cstheme="minorHAnsi"/>
          <w:color w:val="000000" w:themeColor="text1"/>
        </w:rPr>
        <w:t>.</w:t>
      </w:r>
      <w:r w:rsidR="00C72843" w:rsidRPr="00A80B1F">
        <w:rPr>
          <w:rFonts w:cstheme="minorHAnsi"/>
          <w:color w:val="000000" w:themeColor="text1"/>
        </w:rPr>
        <w:t xml:space="preserve"> Co więcej, n</w:t>
      </w:r>
      <w:r w:rsidRPr="00A80B1F">
        <w:rPr>
          <w:rFonts w:cstheme="minorHAnsi"/>
          <w:color w:val="000000" w:themeColor="text1"/>
        </w:rPr>
        <w:t xml:space="preserve">aruszenia te </w:t>
      </w:r>
      <w:r w:rsidR="00774A71" w:rsidRPr="00A80B1F">
        <w:rPr>
          <w:rFonts w:cstheme="minorHAnsi"/>
          <w:color w:val="000000" w:themeColor="text1"/>
        </w:rPr>
        <w:t xml:space="preserve">w postaci dyskryminacji Polaków we własnym kraju </w:t>
      </w:r>
      <w:r w:rsidRPr="00A80B1F">
        <w:rPr>
          <w:rFonts w:cstheme="minorHAnsi"/>
          <w:color w:val="000000" w:themeColor="text1"/>
        </w:rPr>
        <w:t xml:space="preserve">narażą </w:t>
      </w:r>
      <w:r w:rsidR="005D37B7" w:rsidRPr="00A80B1F">
        <w:rPr>
          <w:rFonts w:cstheme="minorHAnsi"/>
          <w:color w:val="000000" w:themeColor="text1"/>
        </w:rPr>
        <w:t>Polskę</w:t>
      </w:r>
      <w:r w:rsidRPr="00A80B1F">
        <w:rPr>
          <w:rFonts w:cstheme="minorHAnsi"/>
          <w:color w:val="000000" w:themeColor="text1"/>
        </w:rPr>
        <w:t xml:space="preserve"> na zarzut wprowadzania przepisów niezgodnych z prawodawstwem UE.</w:t>
      </w:r>
    </w:p>
    <w:p w:rsidR="007F5661" w:rsidRPr="00A80B1F" w:rsidRDefault="007F5661" w:rsidP="00A80B1F">
      <w:pPr>
        <w:shd w:val="clear" w:color="auto" w:fill="FFFFFF"/>
        <w:spacing w:after="47" w:line="240" w:lineRule="auto"/>
        <w:ind w:left="709" w:firstLine="709"/>
        <w:jc w:val="both"/>
        <w:rPr>
          <w:rFonts w:cstheme="minorHAnsi"/>
          <w:color w:val="000000" w:themeColor="text1"/>
        </w:rPr>
      </w:pPr>
      <w:r w:rsidRPr="00A80B1F">
        <w:rPr>
          <w:rFonts w:cstheme="minorHAnsi"/>
          <w:color w:val="000000" w:themeColor="text1"/>
        </w:rPr>
        <w:t xml:space="preserve">W związku z powyższym, ta druga propozycja zmiany Konstytucji jest również niepotrzebna, ryzykowna, wysoce szkodliwa i rażąco sprzeczna z obowiązującymi przepisami prawa polskiego – art. 5, art. 21, art. 31 ust. 2 i ust. 3, art. 32, art. 46, art. 64 Konstytucji RP oraz przepisami prawa unijnego </w:t>
      </w:r>
      <w:r w:rsidR="00A80B1F" w:rsidRPr="00A80B1F">
        <w:rPr>
          <w:rFonts w:cstheme="minorHAnsi"/>
          <w:color w:val="000000" w:themeColor="text1"/>
        </w:rPr>
        <w:t>–</w:t>
      </w:r>
      <w:r w:rsidRPr="00A80B1F">
        <w:rPr>
          <w:rFonts w:cstheme="minorHAnsi"/>
          <w:color w:val="000000" w:themeColor="text1"/>
        </w:rPr>
        <w:t xml:space="preserve"> z art. 18 Traktatu o funkcjonowaniu UE poprzez dyskryminowanie Polaków we własny</w:t>
      </w:r>
      <w:r w:rsidR="00A80B1F" w:rsidRPr="00A80B1F">
        <w:rPr>
          <w:rFonts w:cstheme="minorHAnsi"/>
          <w:color w:val="000000" w:themeColor="text1"/>
        </w:rPr>
        <w:t>m kraju, bezprawne pozbawianie i</w:t>
      </w:r>
      <w:r w:rsidRPr="00A80B1F">
        <w:rPr>
          <w:rFonts w:cstheme="minorHAnsi"/>
          <w:color w:val="000000" w:themeColor="text1"/>
        </w:rPr>
        <w:t>ch majątków bez odszkodowania, na podstawie domniemania, bez postępowania sądowego, a w konsekwencji bezprawne pozbawianie Polaków bezpieczeństwa i środków do życia, narażanie Polaków na utratę zdrowia psychicznego, fizycznego, a nawet na przedwczesną śmierć i jednocześnie gloryfikowanie obywateli innych krajów i przekazywanie im majątków Polaków, bezprawnie przejętych przez Skarb Państwa , na podstawie domniemań.</w:t>
      </w:r>
    </w:p>
    <w:p w:rsidR="00F071E2" w:rsidRPr="00A80B1F" w:rsidRDefault="00F071E2" w:rsidP="005943CD">
      <w:pPr>
        <w:shd w:val="clear" w:color="auto" w:fill="FFFFFF"/>
        <w:spacing w:after="47" w:line="240" w:lineRule="auto"/>
        <w:jc w:val="both"/>
        <w:rPr>
          <w:rFonts w:cstheme="minorHAnsi"/>
          <w:color w:val="000000" w:themeColor="text1"/>
        </w:rPr>
      </w:pPr>
    </w:p>
    <w:p w:rsidR="00A80B1F" w:rsidRPr="00A80B1F" w:rsidRDefault="0055298A" w:rsidP="005943CD">
      <w:pPr>
        <w:shd w:val="clear" w:color="auto" w:fill="FFFFFF"/>
        <w:spacing w:line="240" w:lineRule="auto"/>
        <w:jc w:val="both"/>
        <w:rPr>
          <w:rFonts w:cstheme="minorHAnsi"/>
          <w:b/>
          <w:color w:val="000000" w:themeColor="text1"/>
        </w:rPr>
      </w:pPr>
      <w:r w:rsidRPr="00A80B1F">
        <w:rPr>
          <w:rFonts w:cstheme="minorHAnsi"/>
          <w:b/>
          <w:color w:val="000000" w:themeColor="text1"/>
        </w:rPr>
        <w:t>Podsumowując:</w:t>
      </w:r>
    </w:p>
    <w:p w:rsidR="00EF3702" w:rsidRPr="00A80B1F" w:rsidRDefault="001C1164" w:rsidP="00A80B1F">
      <w:pPr>
        <w:shd w:val="clear" w:color="auto" w:fill="FFFFFF"/>
        <w:spacing w:line="240" w:lineRule="auto"/>
        <w:ind w:firstLine="709"/>
        <w:jc w:val="both"/>
        <w:rPr>
          <w:rFonts w:cstheme="minorHAnsi"/>
          <w:color w:val="000000" w:themeColor="text1"/>
        </w:rPr>
      </w:pPr>
      <w:r w:rsidRPr="00A80B1F">
        <w:rPr>
          <w:rFonts w:cstheme="minorHAnsi"/>
          <w:color w:val="000000" w:themeColor="text1"/>
        </w:rPr>
        <w:t xml:space="preserve">Wszyscy </w:t>
      </w:r>
      <w:r w:rsidR="00EF3702" w:rsidRPr="00A80B1F">
        <w:rPr>
          <w:rFonts w:cstheme="minorHAnsi"/>
          <w:color w:val="000000" w:themeColor="text1"/>
        </w:rPr>
        <w:t xml:space="preserve">Wnioskodawcy </w:t>
      </w:r>
      <w:r w:rsidR="00A80B1F" w:rsidRPr="00A80B1F">
        <w:rPr>
          <w:rFonts w:cstheme="minorHAnsi"/>
          <w:color w:val="000000" w:themeColor="text1"/>
        </w:rPr>
        <w:t>–</w:t>
      </w:r>
      <w:r w:rsidR="00A865E3" w:rsidRPr="00A80B1F">
        <w:rPr>
          <w:rFonts w:cstheme="minorHAnsi"/>
          <w:color w:val="000000" w:themeColor="text1"/>
        </w:rPr>
        <w:t xml:space="preserve"> Posłowie składają</w:t>
      </w:r>
      <w:r w:rsidR="00273C54" w:rsidRPr="00A80B1F">
        <w:rPr>
          <w:rFonts w:cstheme="minorHAnsi"/>
          <w:color w:val="000000" w:themeColor="text1"/>
        </w:rPr>
        <w:t>cy projekt ustawy</w:t>
      </w:r>
      <w:r w:rsidR="00A865E3" w:rsidRPr="00A80B1F">
        <w:rPr>
          <w:rFonts w:cstheme="minorHAnsi"/>
          <w:color w:val="000000" w:themeColor="text1"/>
        </w:rPr>
        <w:t xml:space="preserve"> o zmianie Konsty</w:t>
      </w:r>
      <w:r w:rsidR="00273C54" w:rsidRPr="00A80B1F">
        <w:rPr>
          <w:rFonts w:cstheme="minorHAnsi"/>
          <w:color w:val="000000" w:themeColor="text1"/>
        </w:rPr>
        <w:t xml:space="preserve">tucji Rzeczypospolitej Polskiej </w:t>
      </w:r>
      <w:r w:rsidR="00A80B1F" w:rsidRPr="00A80B1F">
        <w:rPr>
          <w:rFonts w:cstheme="minorHAnsi"/>
          <w:color w:val="000000" w:themeColor="text1"/>
        </w:rPr>
        <w:t>–</w:t>
      </w:r>
      <w:r w:rsidR="00A865E3" w:rsidRPr="00A80B1F">
        <w:rPr>
          <w:rFonts w:cstheme="minorHAnsi"/>
          <w:color w:val="000000" w:themeColor="text1"/>
        </w:rPr>
        <w:t xml:space="preserve"> </w:t>
      </w:r>
      <w:r w:rsidR="00A80B1F" w:rsidRPr="00A80B1F">
        <w:rPr>
          <w:rFonts w:cstheme="minorHAnsi"/>
          <w:color w:val="000000" w:themeColor="text1"/>
          <w:shd w:val="clear" w:color="auto" w:fill="FFFFFF"/>
        </w:rPr>
        <w:t xml:space="preserve">druk numer </w:t>
      </w:r>
      <w:r w:rsidR="00B14E73" w:rsidRPr="00A80B1F">
        <w:rPr>
          <w:rFonts w:cstheme="minorHAnsi"/>
          <w:color w:val="000000" w:themeColor="text1"/>
          <w:shd w:val="clear" w:color="auto" w:fill="FFFFFF"/>
        </w:rPr>
        <w:t>2263</w:t>
      </w:r>
      <w:r w:rsidR="0055298A" w:rsidRPr="00A80B1F">
        <w:rPr>
          <w:rFonts w:cstheme="minorHAnsi"/>
          <w:color w:val="000000" w:themeColor="text1"/>
        </w:rPr>
        <w:t xml:space="preserve"> </w:t>
      </w:r>
      <w:r w:rsidR="00A865E3" w:rsidRPr="00A80B1F">
        <w:rPr>
          <w:rFonts w:cstheme="minorHAnsi"/>
          <w:color w:val="000000" w:themeColor="text1"/>
        </w:rPr>
        <w:t>z dnia 7</w:t>
      </w:r>
      <w:r w:rsidR="00273C54" w:rsidRPr="00A80B1F">
        <w:rPr>
          <w:rFonts w:cstheme="minorHAnsi"/>
          <w:color w:val="000000" w:themeColor="text1"/>
        </w:rPr>
        <w:t>.</w:t>
      </w:r>
      <w:r w:rsidR="00A865E3" w:rsidRPr="00A80B1F">
        <w:rPr>
          <w:rFonts w:cstheme="minorHAnsi"/>
          <w:color w:val="000000" w:themeColor="text1"/>
        </w:rPr>
        <w:t xml:space="preserve"> kwietnia 2021 r</w:t>
      </w:r>
      <w:r w:rsidR="00A80B1F" w:rsidRPr="00A80B1F">
        <w:rPr>
          <w:rFonts w:cstheme="minorHAnsi"/>
          <w:color w:val="000000" w:themeColor="text1"/>
        </w:rPr>
        <w:t>oku,</w:t>
      </w:r>
      <w:r w:rsidR="00A865E3" w:rsidRPr="00A80B1F">
        <w:rPr>
          <w:rFonts w:cstheme="minorHAnsi"/>
          <w:color w:val="000000" w:themeColor="text1"/>
        </w:rPr>
        <w:t xml:space="preserve"> </w:t>
      </w:r>
      <w:r w:rsidR="00EF3702" w:rsidRPr="00A80B1F">
        <w:rPr>
          <w:rFonts w:cstheme="minorHAnsi"/>
          <w:color w:val="000000" w:themeColor="text1"/>
        </w:rPr>
        <w:t>t</w:t>
      </w:r>
      <w:r w:rsidR="00A80B1F" w:rsidRPr="00A80B1F">
        <w:rPr>
          <w:rFonts w:cstheme="minorHAnsi"/>
          <w:color w:val="000000" w:themeColor="text1"/>
        </w:rPr>
        <w:t xml:space="preserve">o </w:t>
      </w:r>
      <w:r w:rsidR="00EF3702" w:rsidRPr="00A80B1F">
        <w:rPr>
          <w:rFonts w:cstheme="minorHAnsi"/>
          <w:color w:val="000000" w:themeColor="text1"/>
        </w:rPr>
        <w:t>j</w:t>
      </w:r>
      <w:r w:rsidR="00A80B1F" w:rsidRPr="00A80B1F">
        <w:rPr>
          <w:rFonts w:cstheme="minorHAnsi"/>
          <w:color w:val="000000" w:themeColor="text1"/>
        </w:rPr>
        <w:t>est (lista hańby)</w:t>
      </w:r>
      <w:r w:rsidR="00EF3702" w:rsidRPr="00A80B1F">
        <w:rPr>
          <w:rFonts w:cstheme="minorHAnsi"/>
          <w:color w:val="000000" w:themeColor="text1"/>
        </w:rPr>
        <w:t>:</w:t>
      </w:r>
    </w:p>
    <w:p w:rsidR="00EF3702" w:rsidRPr="00A80B1F" w:rsidRDefault="00EF3702" w:rsidP="005943CD">
      <w:pPr>
        <w:shd w:val="clear" w:color="auto" w:fill="FFFFFF"/>
        <w:spacing w:line="240" w:lineRule="auto"/>
        <w:jc w:val="both"/>
        <w:rPr>
          <w:rFonts w:cstheme="minorHAnsi"/>
          <w:color w:val="000000" w:themeColor="text1"/>
        </w:rPr>
      </w:pPr>
      <w:r w:rsidRPr="00A80B1F">
        <w:rPr>
          <w:rFonts w:cstheme="minorHAnsi"/>
          <w:color w:val="000000" w:themeColor="text1"/>
        </w:rPr>
        <w:lastRenderedPageBreak/>
        <w:t xml:space="preserve">(-) Andrzej Adamczyk; (-) Waldemar </w:t>
      </w:r>
      <w:proofErr w:type="spellStart"/>
      <w:r w:rsidRPr="00A80B1F">
        <w:rPr>
          <w:rFonts w:cstheme="minorHAnsi"/>
          <w:color w:val="000000" w:themeColor="text1"/>
        </w:rPr>
        <w:t>Andzel</w:t>
      </w:r>
      <w:proofErr w:type="spellEnd"/>
      <w:r w:rsidRPr="00A80B1F">
        <w:rPr>
          <w:rFonts w:cstheme="minorHAnsi"/>
          <w:color w:val="000000" w:themeColor="text1"/>
        </w:rPr>
        <w:t xml:space="preserve">; (-) Jan Krzysztof Ardanowski; (-) Marek Ast; (-) Piotr </w:t>
      </w:r>
      <w:proofErr w:type="spellStart"/>
      <w:r w:rsidRPr="00A80B1F">
        <w:rPr>
          <w:rFonts w:cstheme="minorHAnsi"/>
          <w:color w:val="000000" w:themeColor="text1"/>
        </w:rPr>
        <w:t>Babinetz</w:t>
      </w:r>
      <w:proofErr w:type="spellEnd"/>
      <w:r w:rsidRPr="00A80B1F">
        <w:rPr>
          <w:rFonts w:cstheme="minorHAnsi"/>
          <w:color w:val="000000" w:themeColor="text1"/>
        </w:rPr>
        <w:t xml:space="preserve">; (-) Ryszard Bartosik; (-) Barbara Bartuś; (-) Mieczysław </w:t>
      </w:r>
      <w:proofErr w:type="spellStart"/>
      <w:r w:rsidRPr="00A80B1F">
        <w:rPr>
          <w:rFonts w:cstheme="minorHAnsi"/>
          <w:color w:val="000000" w:themeColor="text1"/>
        </w:rPr>
        <w:t>Baszko</w:t>
      </w:r>
      <w:proofErr w:type="spellEnd"/>
      <w:r w:rsidRPr="00A80B1F">
        <w:rPr>
          <w:rFonts w:cstheme="minorHAnsi"/>
          <w:color w:val="000000" w:themeColor="text1"/>
        </w:rPr>
        <w:t xml:space="preserve">; (-) Jerzy Bielecki; (-) Mariusz Błaszczak; (-) Rafał Bochenek; (-) Joanna Borowiak; (-) Bożena Borys-Szopa; (-) Waldemar Buda; (-) Lidia Burzyńska; (-) Kazimierz Choma; (-) Anna Ewa </w:t>
      </w:r>
      <w:proofErr w:type="spellStart"/>
      <w:r w:rsidRPr="00A80B1F">
        <w:rPr>
          <w:rFonts w:cstheme="minorHAnsi"/>
          <w:color w:val="000000" w:themeColor="text1"/>
        </w:rPr>
        <w:t>Cicholska</w:t>
      </w:r>
      <w:proofErr w:type="spellEnd"/>
      <w:r w:rsidRPr="00A80B1F">
        <w:rPr>
          <w:rFonts w:cstheme="minorHAnsi"/>
          <w:color w:val="000000" w:themeColor="text1"/>
        </w:rPr>
        <w:t xml:space="preserve">; (-) Krzysztof Czarnecki; (-) Witold Czarnecki; (-) Arkadiusz Czartoryski; (-) Anita Czerwińska; (-) Leszek Dobrzyński; (-) Zbigniew Dolata; (-) Przemysław Drabek; (-) Elżbieta Duda; (-) Jan Duda; (-) Radosław Fogiel; (-) Adam Gawęda; (-) Andrzej Gawron; (-) Anna Gembicka; (-) Szymon Giżyński; (-) Małgorzata Golińska; (-) Marek </w:t>
      </w:r>
      <w:proofErr w:type="spellStart"/>
      <w:r w:rsidRPr="00A80B1F">
        <w:rPr>
          <w:rFonts w:cstheme="minorHAnsi"/>
          <w:color w:val="000000" w:themeColor="text1"/>
        </w:rPr>
        <w:t>Gróbarczyk</w:t>
      </w:r>
      <w:proofErr w:type="spellEnd"/>
      <w:r w:rsidRPr="00A80B1F">
        <w:rPr>
          <w:rFonts w:cstheme="minorHAnsi"/>
          <w:color w:val="000000" w:themeColor="text1"/>
        </w:rPr>
        <w:t xml:space="preserve">; (-) Kazimierz Gwiazdowski; (-) Czesław Hoc; (-) Zbigniew Grzegorz Hoffmann; (-) Marcin Horała; (-) Paweł </w:t>
      </w:r>
      <w:proofErr w:type="spellStart"/>
      <w:r w:rsidRPr="00A80B1F">
        <w:rPr>
          <w:rFonts w:cstheme="minorHAnsi"/>
          <w:color w:val="000000" w:themeColor="text1"/>
        </w:rPr>
        <w:t>Hreniak</w:t>
      </w:r>
      <w:proofErr w:type="spellEnd"/>
      <w:r w:rsidRPr="00A80B1F">
        <w:rPr>
          <w:rFonts w:cstheme="minorHAnsi"/>
          <w:color w:val="000000" w:themeColor="text1"/>
        </w:rPr>
        <w:t xml:space="preserve">; (-) Michał Jach; (-) Jarosław Kaczyński; (-) Piotr Kaleta; (-) Sebastian Kaleta; (-) Mariusz Kamiński; (-) Wojciech Kossakowski; (-) Henryk Kowalczyk; (-) Janusz Kowalski; (-) Jarosław Krajewski; (-) Wiesław Krajewski; (-) Leonard </w:t>
      </w:r>
      <w:proofErr w:type="spellStart"/>
      <w:r w:rsidRPr="00A80B1F">
        <w:rPr>
          <w:rFonts w:cstheme="minorHAnsi"/>
          <w:color w:val="000000" w:themeColor="text1"/>
        </w:rPr>
        <w:t>Krasulski</w:t>
      </w:r>
      <w:proofErr w:type="spellEnd"/>
      <w:r w:rsidRPr="00A80B1F">
        <w:rPr>
          <w:rFonts w:cstheme="minorHAnsi"/>
          <w:color w:val="000000" w:themeColor="text1"/>
        </w:rPr>
        <w:t xml:space="preserve">; (-) Anna Krupka; (-) Andrzej Kryj; (-) Marta Kubiak; (-) Marek Kuchciński; (-) Jacek </w:t>
      </w:r>
      <w:proofErr w:type="spellStart"/>
      <w:r w:rsidRPr="00A80B1F">
        <w:rPr>
          <w:rFonts w:cstheme="minorHAnsi"/>
          <w:color w:val="000000" w:themeColor="text1"/>
        </w:rPr>
        <w:t>Kurzępa</w:t>
      </w:r>
      <w:proofErr w:type="spellEnd"/>
      <w:r w:rsidRPr="00A80B1F">
        <w:rPr>
          <w:rFonts w:cstheme="minorHAnsi"/>
          <w:color w:val="000000" w:themeColor="text1"/>
        </w:rPr>
        <w:t xml:space="preserve">; (-) Anna Kwiecień; (-) Marek Kwitek; (-) Joanna </w:t>
      </w:r>
      <w:proofErr w:type="spellStart"/>
      <w:r w:rsidRPr="00A80B1F">
        <w:rPr>
          <w:rFonts w:cstheme="minorHAnsi"/>
          <w:color w:val="000000" w:themeColor="text1"/>
        </w:rPr>
        <w:t>Lichocka</w:t>
      </w:r>
      <w:proofErr w:type="spellEnd"/>
      <w:r w:rsidRPr="00A80B1F">
        <w:rPr>
          <w:rFonts w:cstheme="minorHAnsi"/>
          <w:color w:val="000000" w:themeColor="text1"/>
        </w:rPr>
        <w:t xml:space="preserve">; (-) Krzysztof Lipiec; (-) Paweł Lisiecki; (-) Grzegorz Lorek; (-) Tomasz Ławniczak; (-) Marzena </w:t>
      </w:r>
      <w:proofErr w:type="spellStart"/>
      <w:r w:rsidRPr="00A80B1F">
        <w:rPr>
          <w:rFonts w:cstheme="minorHAnsi"/>
          <w:color w:val="000000" w:themeColor="text1"/>
        </w:rPr>
        <w:t>Machałek</w:t>
      </w:r>
      <w:proofErr w:type="spellEnd"/>
      <w:r w:rsidRPr="00A80B1F">
        <w:rPr>
          <w:rFonts w:cstheme="minorHAnsi"/>
          <w:color w:val="000000" w:themeColor="text1"/>
        </w:rPr>
        <w:t xml:space="preserve">; (-) Antoni Macierewicz; (-) Marlena Magdalena </w:t>
      </w:r>
      <w:proofErr w:type="spellStart"/>
      <w:r w:rsidRPr="00A80B1F">
        <w:rPr>
          <w:rFonts w:cstheme="minorHAnsi"/>
          <w:color w:val="000000" w:themeColor="text1"/>
        </w:rPr>
        <w:t>Maląg</w:t>
      </w:r>
      <w:proofErr w:type="spellEnd"/>
      <w:r w:rsidRPr="00A80B1F">
        <w:rPr>
          <w:rFonts w:cstheme="minorHAnsi"/>
          <w:color w:val="000000" w:themeColor="text1"/>
        </w:rPr>
        <w:t xml:space="preserve">; (-) Jerzy Małecki; (-) Gabriela Masłowska; (-) Jerzy Materna; (-) Marek Matuszewski; (-) Anna Milczanowska; (-) Jan Mosiński; (-) Kazimierz Moskal; (-) Aleksander Mrówczyński; (-) Piotr Müller; (-) Danuta Nowicka; (-) Waldemar Olejniczak; (-) Adam Ołdakowski; (-) Jacek Osuch; (-) Anna Paluch; (-) Teresa Pamuła; (-) Anna Pieczarka; (-) Dariusz </w:t>
      </w:r>
      <w:proofErr w:type="spellStart"/>
      <w:r w:rsidRPr="00A80B1F">
        <w:rPr>
          <w:rFonts w:cstheme="minorHAnsi"/>
          <w:color w:val="000000" w:themeColor="text1"/>
        </w:rPr>
        <w:t>Piontkowski</w:t>
      </w:r>
      <w:proofErr w:type="spellEnd"/>
      <w:r w:rsidRPr="00A80B1F">
        <w:rPr>
          <w:rFonts w:cstheme="minorHAnsi"/>
          <w:color w:val="000000" w:themeColor="text1"/>
        </w:rPr>
        <w:t xml:space="preserve">; (-) Marek Polak; (-) Piotr Polak; (-) Grzegorz Puda; (-) Rafał Romanowski; (-) Urszula Rusecka; (-) Tomasz Rzymkowski; (-) Anna Schmidt; (-) Łukasz Schreiber; (-) Jarosław </w:t>
      </w:r>
      <w:proofErr w:type="spellStart"/>
      <w:r w:rsidRPr="00A80B1F">
        <w:rPr>
          <w:rFonts w:cstheme="minorHAnsi"/>
          <w:color w:val="000000" w:themeColor="text1"/>
        </w:rPr>
        <w:t>Sellin</w:t>
      </w:r>
      <w:proofErr w:type="spellEnd"/>
      <w:r w:rsidRPr="00A80B1F">
        <w:rPr>
          <w:rFonts w:cstheme="minorHAnsi"/>
          <w:color w:val="000000" w:themeColor="text1"/>
        </w:rPr>
        <w:t xml:space="preserve">; (-) Zdzisław </w:t>
      </w:r>
      <w:proofErr w:type="spellStart"/>
      <w:r w:rsidRPr="00A80B1F">
        <w:rPr>
          <w:rFonts w:cstheme="minorHAnsi"/>
          <w:color w:val="000000" w:themeColor="text1"/>
        </w:rPr>
        <w:t>Sipiera</w:t>
      </w:r>
      <w:proofErr w:type="spellEnd"/>
      <w:r w:rsidRPr="00A80B1F">
        <w:rPr>
          <w:rFonts w:cstheme="minorHAnsi"/>
          <w:color w:val="000000" w:themeColor="text1"/>
        </w:rPr>
        <w:t>; (-) Sławomir Skwarek; (-) Kazimierz Smoliński; (-) Krzysztof Sobolewski; (-) Mirosława Stachowiak-</w:t>
      </w:r>
      <w:proofErr w:type="spellStart"/>
      <w:r w:rsidRPr="00A80B1F">
        <w:rPr>
          <w:rFonts w:cstheme="minorHAnsi"/>
          <w:color w:val="000000" w:themeColor="text1"/>
        </w:rPr>
        <w:t>Różecka</w:t>
      </w:r>
      <w:proofErr w:type="spellEnd"/>
      <w:r w:rsidRPr="00A80B1F">
        <w:rPr>
          <w:rFonts w:cstheme="minorHAnsi"/>
          <w:color w:val="000000" w:themeColor="text1"/>
        </w:rPr>
        <w:t xml:space="preserve">; (-) Artur </w:t>
      </w:r>
      <w:proofErr w:type="spellStart"/>
      <w:r w:rsidRPr="00A80B1F">
        <w:rPr>
          <w:rFonts w:cstheme="minorHAnsi"/>
          <w:color w:val="000000" w:themeColor="text1"/>
        </w:rPr>
        <w:t>Szałabawka</w:t>
      </w:r>
      <w:proofErr w:type="spellEnd"/>
      <w:r w:rsidRPr="00A80B1F">
        <w:rPr>
          <w:rFonts w:cstheme="minorHAnsi"/>
          <w:color w:val="000000" w:themeColor="text1"/>
        </w:rPr>
        <w:t xml:space="preserve">; (-) Józefa Szczurek-Żelazko; (-) Paweł </w:t>
      </w:r>
      <w:proofErr w:type="spellStart"/>
      <w:r w:rsidRPr="00A80B1F">
        <w:rPr>
          <w:rFonts w:cstheme="minorHAnsi"/>
          <w:color w:val="000000" w:themeColor="text1"/>
        </w:rPr>
        <w:t>Szefernaker</w:t>
      </w:r>
      <w:proofErr w:type="spellEnd"/>
      <w:r w:rsidRPr="00A80B1F">
        <w:rPr>
          <w:rFonts w:cstheme="minorHAnsi"/>
          <w:color w:val="000000" w:themeColor="text1"/>
        </w:rPr>
        <w:t xml:space="preserve">; (-) Andrzej Szlachta; (-) Krzysztof </w:t>
      </w:r>
      <w:proofErr w:type="spellStart"/>
      <w:r w:rsidRPr="00A80B1F">
        <w:rPr>
          <w:rFonts w:cstheme="minorHAnsi"/>
          <w:color w:val="000000" w:themeColor="text1"/>
        </w:rPr>
        <w:t>Szulowski</w:t>
      </w:r>
      <w:proofErr w:type="spellEnd"/>
      <w:r w:rsidRPr="00A80B1F">
        <w:rPr>
          <w:rFonts w:cstheme="minorHAnsi"/>
          <w:color w:val="000000" w:themeColor="text1"/>
        </w:rPr>
        <w:t xml:space="preserve">; (-) Stanisław Szwed; (-) Ewa Szymańska; (-) Szymon </w:t>
      </w:r>
      <w:proofErr w:type="spellStart"/>
      <w:r w:rsidRPr="00A80B1F">
        <w:rPr>
          <w:rFonts w:cstheme="minorHAnsi"/>
          <w:color w:val="000000" w:themeColor="text1"/>
        </w:rPr>
        <w:t>Szynkowski</w:t>
      </w:r>
      <w:proofErr w:type="spellEnd"/>
      <w:r w:rsidRPr="00A80B1F">
        <w:rPr>
          <w:rFonts w:cstheme="minorHAnsi"/>
          <w:color w:val="000000" w:themeColor="text1"/>
        </w:rPr>
        <w:t xml:space="preserve"> vel Sęk; (-) Janusz Śniadek; (-) Jacek Świat; (-) Robert Telus; (-) Ryszard Terlecki; (-) Mariusz Trepka; (-) Sylwester </w:t>
      </w:r>
      <w:proofErr w:type="spellStart"/>
      <w:r w:rsidRPr="00A80B1F">
        <w:rPr>
          <w:rFonts w:cstheme="minorHAnsi"/>
          <w:color w:val="000000" w:themeColor="text1"/>
        </w:rPr>
        <w:t>Tułajew</w:t>
      </w:r>
      <w:proofErr w:type="spellEnd"/>
      <w:r w:rsidRPr="00A80B1F">
        <w:rPr>
          <w:rFonts w:cstheme="minorHAnsi"/>
          <w:color w:val="000000" w:themeColor="text1"/>
        </w:rPr>
        <w:t xml:space="preserve">; (-) Teresa </w:t>
      </w:r>
      <w:proofErr w:type="spellStart"/>
      <w:r w:rsidRPr="00A80B1F">
        <w:rPr>
          <w:rFonts w:cstheme="minorHAnsi"/>
          <w:color w:val="000000" w:themeColor="text1"/>
        </w:rPr>
        <w:t>Wargocka</w:t>
      </w:r>
      <w:proofErr w:type="spellEnd"/>
      <w:r w:rsidRPr="00A80B1F">
        <w:rPr>
          <w:rFonts w:cstheme="minorHAnsi"/>
          <w:color w:val="000000" w:themeColor="text1"/>
        </w:rPr>
        <w:t xml:space="preserve">; (-) Jan Warzecha; (-) Małgorzata Wassermann; (-) Maciej Wąsik; (-) Rafał Weber; (-) Grzegorz Wojciechowski; (-) Grzegorz Adam Woźniak; (-) Tadeusz Woźniak; (-) Marek Zagórski; (-) Tomasz Zieliński; (-) Wojciech </w:t>
      </w:r>
      <w:proofErr w:type="spellStart"/>
      <w:r w:rsidRPr="00A80B1F">
        <w:rPr>
          <w:rFonts w:cstheme="minorHAnsi"/>
          <w:color w:val="000000" w:themeColor="text1"/>
        </w:rPr>
        <w:t>Zub</w:t>
      </w:r>
      <w:r w:rsidR="00FF4841" w:rsidRPr="00A80B1F">
        <w:rPr>
          <w:rFonts w:cstheme="minorHAnsi"/>
          <w:color w:val="000000" w:themeColor="text1"/>
        </w:rPr>
        <w:t>owski</w:t>
      </w:r>
      <w:proofErr w:type="spellEnd"/>
      <w:r w:rsidR="00FF4841" w:rsidRPr="00A80B1F">
        <w:rPr>
          <w:rFonts w:cstheme="minorHAnsi"/>
          <w:color w:val="000000" w:themeColor="text1"/>
        </w:rPr>
        <w:t>; (-) Ireneusz Zyska,</w:t>
      </w:r>
    </w:p>
    <w:p w:rsidR="003D4B5C" w:rsidRPr="00A80B1F" w:rsidRDefault="005C620B" w:rsidP="005943CD">
      <w:pPr>
        <w:shd w:val="clear" w:color="auto" w:fill="FFFFFF"/>
        <w:spacing w:line="240" w:lineRule="auto"/>
        <w:jc w:val="both"/>
        <w:rPr>
          <w:rFonts w:cstheme="minorHAnsi"/>
          <w:color w:val="000000" w:themeColor="text1"/>
        </w:rPr>
      </w:pPr>
      <w:r w:rsidRPr="00A80B1F">
        <w:rPr>
          <w:rFonts w:cstheme="minorHAnsi"/>
          <w:color w:val="000000" w:themeColor="text1"/>
        </w:rPr>
        <w:t>a</w:t>
      </w:r>
      <w:r w:rsidR="00425E32" w:rsidRPr="00A80B1F">
        <w:rPr>
          <w:rFonts w:cstheme="minorHAnsi"/>
          <w:color w:val="000000" w:themeColor="text1"/>
        </w:rPr>
        <w:t xml:space="preserve"> także wszyscy członkowie Komisji Nadzwyczajnej do rozpatrzenia projektu ustawy o zmianie Konstytucji RP o poselskim projekcie ustawy o</w:t>
      </w:r>
      <w:r w:rsidR="00A80B1F" w:rsidRPr="00A80B1F">
        <w:rPr>
          <w:rFonts w:cstheme="minorHAnsi"/>
          <w:color w:val="000000" w:themeColor="text1"/>
        </w:rPr>
        <w:t xml:space="preserve"> zmianie Konstytucji RP (druk numer</w:t>
      </w:r>
      <w:r w:rsidR="00425E32" w:rsidRPr="00A80B1F">
        <w:rPr>
          <w:rFonts w:cstheme="minorHAnsi"/>
          <w:color w:val="000000" w:themeColor="text1"/>
        </w:rPr>
        <w:t xml:space="preserve"> 2263), którzy </w:t>
      </w:r>
      <w:r w:rsidR="00356175">
        <w:rPr>
          <w:rFonts w:cstheme="minorHAnsi"/>
          <w:color w:val="000000" w:themeColor="text1"/>
        </w:rPr>
        <w:t>podstępnie i z premedytacją</w:t>
      </w:r>
      <w:r w:rsidRPr="00A80B1F">
        <w:rPr>
          <w:rFonts w:cstheme="minorHAnsi"/>
          <w:color w:val="000000" w:themeColor="text1"/>
        </w:rPr>
        <w:t xml:space="preserve"> dokonali </w:t>
      </w:r>
      <w:r w:rsidR="008927C7" w:rsidRPr="00A80B1F">
        <w:rPr>
          <w:rFonts w:cstheme="minorHAnsi"/>
          <w:color w:val="000000" w:themeColor="text1"/>
        </w:rPr>
        <w:t xml:space="preserve">rażąco niekorzystnych dla Rzeczypospolitej Polskiej i Narodu Polskiego </w:t>
      </w:r>
      <w:r w:rsidRPr="00A80B1F">
        <w:rPr>
          <w:rFonts w:cstheme="minorHAnsi"/>
          <w:color w:val="000000" w:themeColor="text1"/>
        </w:rPr>
        <w:t>zmia</w:t>
      </w:r>
      <w:r w:rsidR="00425E32" w:rsidRPr="00A80B1F">
        <w:rPr>
          <w:rFonts w:cstheme="minorHAnsi"/>
          <w:color w:val="000000" w:themeColor="text1"/>
        </w:rPr>
        <w:t>n w projekcie tej kuriozalnej ust</w:t>
      </w:r>
      <w:r w:rsidRPr="00A80B1F">
        <w:rPr>
          <w:rFonts w:cstheme="minorHAnsi"/>
          <w:color w:val="000000" w:themeColor="text1"/>
        </w:rPr>
        <w:t>a</w:t>
      </w:r>
      <w:r w:rsidR="00425E32" w:rsidRPr="00A80B1F">
        <w:rPr>
          <w:rFonts w:cstheme="minorHAnsi"/>
          <w:color w:val="000000" w:themeColor="text1"/>
        </w:rPr>
        <w:t>wy</w:t>
      </w:r>
      <w:r w:rsidR="000843E7" w:rsidRPr="00A80B1F">
        <w:rPr>
          <w:rFonts w:cstheme="minorHAnsi"/>
          <w:color w:val="000000" w:themeColor="text1"/>
        </w:rPr>
        <w:t xml:space="preserve"> o bezprawnej zmianie Konstytucji RP, </w:t>
      </w:r>
      <w:r w:rsidRPr="00A80B1F">
        <w:rPr>
          <w:rFonts w:cstheme="minorHAnsi"/>
          <w:color w:val="000000" w:themeColor="text1"/>
        </w:rPr>
        <w:t xml:space="preserve">aby urzędnicy administracyjni </w:t>
      </w:r>
      <w:r w:rsidR="008927C7" w:rsidRPr="00A80B1F">
        <w:rPr>
          <w:rFonts w:cstheme="minorHAnsi"/>
          <w:color w:val="000000" w:themeColor="text1"/>
        </w:rPr>
        <w:t>na podstawie bezprawnie zmienionej Konstytucji</w:t>
      </w:r>
      <w:r w:rsidR="00A80B1F" w:rsidRPr="00A80B1F">
        <w:rPr>
          <w:rFonts w:cstheme="minorHAnsi"/>
          <w:color w:val="000000" w:themeColor="text1"/>
        </w:rPr>
        <w:t xml:space="preserve"> RP, w sposób nieuprawniony, to jest</w:t>
      </w:r>
      <w:r w:rsidR="008927C7" w:rsidRPr="00A80B1F">
        <w:rPr>
          <w:rFonts w:cstheme="minorHAnsi"/>
          <w:color w:val="000000" w:themeColor="text1"/>
        </w:rPr>
        <w:t xml:space="preserve"> bez zgod</w:t>
      </w:r>
      <w:r w:rsidR="00A80B1F" w:rsidRPr="00A80B1F">
        <w:rPr>
          <w:rFonts w:cstheme="minorHAnsi"/>
          <w:color w:val="000000" w:themeColor="text1"/>
        </w:rPr>
        <w:t>y Narodu Polskiego, wyrażonej na przykład</w:t>
      </w:r>
      <w:r w:rsidR="008927C7" w:rsidRPr="00A80B1F">
        <w:rPr>
          <w:rFonts w:cstheme="minorHAnsi"/>
          <w:color w:val="000000" w:themeColor="text1"/>
        </w:rPr>
        <w:t xml:space="preserve"> w referendum, </w:t>
      </w:r>
      <w:r w:rsidRPr="00A80B1F">
        <w:rPr>
          <w:rFonts w:cstheme="minorHAnsi"/>
          <w:color w:val="000000" w:themeColor="text1"/>
        </w:rPr>
        <w:t>dokonywali masowych, bezprawnych grabieży osobistych majątków Polaków, majątków polskich firm i polskich podmiotów na podstawie domniemań</w:t>
      </w:r>
      <w:r w:rsidR="000843E7" w:rsidRPr="00A80B1F">
        <w:rPr>
          <w:rFonts w:cstheme="minorHAnsi"/>
          <w:color w:val="000000" w:themeColor="text1"/>
        </w:rPr>
        <w:t>,</w:t>
      </w:r>
      <w:r w:rsidRPr="00A80B1F">
        <w:rPr>
          <w:rFonts w:cstheme="minorHAnsi"/>
          <w:color w:val="000000" w:themeColor="text1"/>
        </w:rPr>
        <w:t xml:space="preserve"> </w:t>
      </w:r>
      <w:r w:rsidR="0055298A" w:rsidRPr="00A80B1F">
        <w:rPr>
          <w:rFonts w:cstheme="minorHAnsi"/>
          <w:b/>
          <w:color w:val="000000" w:themeColor="text1"/>
        </w:rPr>
        <w:t>ujawnili swoją rażącą niekompetencję i co więcej, udowodnili, że działają z zamiarem rażącego naruszenia interesu Rzeczypospolitej Polskiej i interesu Narodu Polskiego, a w związku z tym, powinni w trybie natychmiastowym zrezygnować ze wszystkich pełnionych przez nich funkcji publicznych.</w:t>
      </w:r>
    </w:p>
    <w:p w:rsidR="0055298A" w:rsidRPr="00F17A62" w:rsidRDefault="003D4B5C" w:rsidP="00A80B1F">
      <w:pPr>
        <w:shd w:val="clear" w:color="auto" w:fill="FFFFFF"/>
        <w:spacing w:line="240" w:lineRule="auto"/>
        <w:ind w:firstLine="709"/>
        <w:jc w:val="both"/>
        <w:rPr>
          <w:rFonts w:eastAsia="Times New Roman" w:cstheme="minorHAnsi"/>
          <w:b/>
          <w:color w:val="000000" w:themeColor="text1"/>
        </w:rPr>
      </w:pPr>
      <w:r w:rsidRPr="00F17A62">
        <w:rPr>
          <w:rFonts w:cstheme="minorHAnsi"/>
          <w:b/>
          <w:color w:val="000000" w:themeColor="text1"/>
        </w:rPr>
        <w:t xml:space="preserve">Wszyscy Posłowie i Senatorowie, którzy z rażącym naruszeniem obowiązujących przepisów prawa polskiego i międzynarodowego, zagłosują za przyjęciem tej </w:t>
      </w:r>
      <w:r w:rsidR="006D0C72" w:rsidRPr="00F17A62">
        <w:rPr>
          <w:rFonts w:cstheme="minorHAnsi"/>
          <w:b/>
          <w:color w:val="000000" w:themeColor="text1"/>
        </w:rPr>
        <w:t xml:space="preserve">haniebnej </w:t>
      </w:r>
      <w:r w:rsidRPr="00F17A62">
        <w:rPr>
          <w:rFonts w:cstheme="minorHAnsi"/>
          <w:b/>
          <w:color w:val="000000" w:themeColor="text1"/>
        </w:rPr>
        <w:t>ustawy, również wykażą się rażącą niekompetencją i działan</w:t>
      </w:r>
      <w:r w:rsidR="00FF4841" w:rsidRPr="00F17A62">
        <w:rPr>
          <w:rFonts w:cstheme="minorHAnsi"/>
          <w:b/>
          <w:color w:val="000000" w:themeColor="text1"/>
        </w:rPr>
        <w:t>iem na szkodę Rzeczypospolitej P</w:t>
      </w:r>
      <w:r w:rsidRPr="00F17A62">
        <w:rPr>
          <w:rFonts w:cstheme="minorHAnsi"/>
          <w:b/>
          <w:color w:val="000000" w:themeColor="text1"/>
        </w:rPr>
        <w:t>o</w:t>
      </w:r>
      <w:r w:rsidR="006D0C72" w:rsidRPr="00F17A62">
        <w:rPr>
          <w:rFonts w:cstheme="minorHAnsi"/>
          <w:b/>
          <w:color w:val="000000" w:themeColor="text1"/>
        </w:rPr>
        <w:t>lskiej i Narodu Polskiego i rów</w:t>
      </w:r>
      <w:r w:rsidRPr="00F17A62">
        <w:rPr>
          <w:rFonts w:cstheme="minorHAnsi"/>
          <w:b/>
          <w:color w:val="000000" w:themeColor="text1"/>
        </w:rPr>
        <w:t>nież</w:t>
      </w:r>
      <w:r w:rsidR="0055298A" w:rsidRPr="00F17A62">
        <w:rPr>
          <w:rFonts w:cstheme="minorHAnsi"/>
          <w:b/>
          <w:color w:val="000000" w:themeColor="text1"/>
        </w:rPr>
        <w:t xml:space="preserve"> </w:t>
      </w:r>
      <w:r w:rsidRPr="00F17A62">
        <w:rPr>
          <w:rFonts w:cstheme="minorHAnsi"/>
          <w:b/>
          <w:color w:val="000000" w:themeColor="text1"/>
        </w:rPr>
        <w:t>powinni w trybie natychmiastowym zrezygnować ze wszystkich pełnionych przez nich funkcji publicznych.</w:t>
      </w:r>
    </w:p>
    <w:p w:rsidR="00467F6C" w:rsidRDefault="00467F6C" w:rsidP="005943CD">
      <w:pPr>
        <w:spacing w:line="240" w:lineRule="auto"/>
        <w:jc w:val="both"/>
        <w:rPr>
          <w:rFonts w:cstheme="minorHAnsi"/>
          <w:color w:val="000000" w:themeColor="text1"/>
        </w:rPr>
      </w:pPr>
    </w:p>
    <w:p w:rsidR="00467F6C" w:rsidRDefault="00467F6C" w:rsidP="00467F6C">
      <w:pPr>
        <w:spacing w:line="240" w:lineRule="auto"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 poważaniem, rozgoryczony Suweren</w:t>
      </w:r>
    </w:p>
    <w:p w:rsidR="00467F6C" w:rsidRDefault="00467F6C" w:rsidP="00467F6C">
      <w:pPr>
        <w:spacing w:line="240" w:lineRule="auto"/>
        <w:jc w:val="right"/>
        <w:rPr>
          <w:rFonts w:cstheme="minorHAnsi"/>
          <w:color w:val="000000" w:themeColor="text1"/>
        </w:rPr>
      </w:pPr>
    </w:p>
    <w:p w:rsidR="00467F6C" w:rsidRPr="00467F6C" w:rsidRDefault="00467F6C" w:rsidP="00467F6C">
      <w:pPr>
        <w:spacing w:line="240" w:lineRule="auto"/>
        <w:jc w:val="right"/>
        <w:rPr>
          <w:rFonts w:cstheme="minorHAnsi"/>
          <w:color w:val="FF0000"/>
        </w:rPr>
      </w:pPr>
      <w:r w:rsidRPr="00467F6C">
        <w:rPr>
          <w:rFonts w:cstheme="minorHAnsi"/>
          <w:color w:val="FF0000"/>
        </w:rPr>
        <w:t>………………………………………………………..</w:t>
      </w:r>
    </w:p>
    <w:sectPr w:rsidR="00467F6C" w:rsidRPr="00467F6C" w:rsidSect="00467F6C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B80" w:rsidRDefault="00E22B80" w:rsidP="00BB10DF">
      <w:pPr>
        <w:spacing w:after="0" w:line="240" w:lineRule="auto"/>
      </w:pPr>
      <w:r>
        <w:separator/>
      </w:r>
    </w:p>
  </w:endnote>
  <w:endnote w:type="continuationSeparator" w:id="0">
    <w:p w:rsidR="00E22B80" w:rsidRDefault="00E22B80" w:rsidP="00BB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color w:val="808080" w:themeColor="background1" w:themeShade="80"/>
        <w:sz w:val="20"/>
        <w:szCs w:val="20"/>
      </w:rPr>
      <w:id w:val="1039404932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664C16" w:rsidRPr="00467F6C" w:rsidRDefault="00664C16" w:rsidP="00467F6C">
            <w:pPr>
              <w:pStyle w:val="Stopka"/>
              <w:jc w:val="right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467F6C">
              <w:rPr>
                <w:i/>
                <w:color w:val="808080" w:themeColor="background1" w:themeShade="80"/>
                <w:sz w:val="20"/>
                <w:szCs w:val="20"/>
              </w:rPr>
              <w:t xml:space="preserve">Strona </w:t>
            </w:r>
            <w:r w:rsidRPr="00467F6C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467F6C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467F6C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951829">
              <w:rPr>
                <w:b/>
                <w:bCs/>
                <w:i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467F6C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467F6C">
              <w:rPr>
                <w:i/>
                <w:color w:val="808080" w:themeColor="background1" w:themeShade="80"/>
                <w:sz w:val="20"/>
                <w:szCs w:val="20"/>
              </w:rPr>
              <w:t xml:space="preserve"> z </w:t>
            </w:r>
            <w:r w:rsidRPr="00467F6C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467F6C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467F6C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951829">
              <w:rPr>
                <w:b/>
                <w:bCs/>
                <w:i/>
                <w:noProof/>
                <w:color w:val="808080" w:themeColor="background1" w:themeShade="80"/>
                <w:sz w:val="20"/>
                <w:szCs w:val="20"/>
              </w:rPr>
              <w:t>7</w:t>
            </w:r>
            <w:r w:rsidRPr="00467F6C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B80" w:rsidRDefault="00E22B80" w:rsidP="00BB10DF">
      <w:pPr>
        <w:spacing w:after="0" w:line="240" w:lineRule="auto"/>
      </w:pPr>
      <w:r>
        <w:separator/>
      </w:r>
    </w:p>
  </w:footnote>
  <w:footnote w:type="continuationSeparator" w:id="0">
    <w:p w:rsidR="00E22B80" w:rsidRDefault="00E22B80" w:rsidP="00BB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1A16"/>
    <w:multiLevelType w:val="hybridMultilevel"/>
    <w:tmpl w:val="F7DA2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86EA7"/>
    <w:multiLevelType w:val="hybridMultilevel"/>
    <w:tmpl w:val="AAC0FC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30CFA"/>
    <w:multiLevelType w:val="hybridMultilevel"/>
    <w:tmpl w:val="2A78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853A5"/>
    <w:multiLevelType w:val="hybridMultilevel"/>
    <w:tmpl w:val="6B38B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4057F"/>
    <w:multiLevelType w:val="hybridMultilevel"/>
    <w:tmpl w:val="0E5E7A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EE1208B"/>
    <w:multiLevelType w:val="hybridMultilevel"/>
    <w:tmpl w:val="37F89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14BCE"/>
    <w:multiLevelType w:val="hybridMultilevel"/>
    <w:tmpl w:val="C082A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00FF4"/>
    <w:multiLevelType w:val="hybridMultilevel"/>
    <w:tmpl w:val="C4104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05988"/>
    <w:multiLevelType w:val="hybridMultilevel"/>
    <w:tmpl w:val="F1167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06BF1"/>
    <w:multiLevelType w:val="hybridMultilevel"/>
    <w:tmpl w:val="71961CEC"/>
    <w:lvl w:ilvl="0" w:tplc="F7BEF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B6"/>
    <w:rsid w:val="0000416F"/>
    <w:rsid w:val="000042F7"/>
    <w:rsid w:val="00017CE7"/>
    <w:rsid w:val="000324DF"/>
    <w:rsid w:val="00046A06"/>
    <w:rsid w:val="000529AD"/>
    <w:rsid w:val="000843E7"/>
    <w:rsid w:val="00090752"/>
    <w:rsid w:val="000B32BB"/>
    <w:rsid w:val="000B555D"/>
    <w:rsid w:val="000F176C"/>
    <w:rsid w:val="000F3A71"/>
    <w:rsid w:val="001136B6"/>
    <w:rsid w:val="0014210E"/>
    <w:rsid w:val="00156241"/>
    <w:rsid w:val="00162457"/>
    <w:rsid w:val="0016636A"/>
    <w:rsid w:val="0017650F"/>
    <w:rsid w:val="001B4E22"/>
    <w:rsid w:val="001C1164"/>
    <w:rsid w:val="001D28DE"/>
    <w:rsid w:val="001E3C7D"/>
    <w:rsid w:val="001E7032"/>
    <w:rsid w:val="001F229F"/>
    <w:rsid w:val="00273C54"/>
    <w:rsid w:val="00281A9D"/>
    <w:rsid w:val="002A0D9B"/>
    <w:rsid w:val="002A3BD0"/>
    <w:rsid w:val="002B57DB"/>
    <w:rsid w:val="00313BEC"/>
    <w:rsid w:val="003318DF"/>
    <w:rsid w:val="0033324D"/>
    <w:rsid w:val="00356175"/>
    <w:rsid w:val="00374811"/>
    <w:rsid w:val="00376551"/>
    <w:rsid w:val="00386E1F"/>
    <w:rsid w:val="003A4259"/>
    <w:rsid w:val="003B610F"/>
    <w:rsid w:val="003C52EE"/>
    <w:rsid w:val="003C6427"/>
    <w:rsid w:val="003D20A3"/>
    <w:rsid w:val="003D4B5C"/>
    <w:rsid w:val="003E679B"/>
    <w:rsid w:val="003E7827"/>
    <w:rsid w:val="00407C54"/>
    <w:rsid w:val="00420A75"/>
    <w:rsid w:val="004215C4"/>
    <w:rsid w:val="00422B1D"/>
    <w:rsid w:val="004253F4"/>
    <w:rsid w:val="00425E32"/>
    <w:rsid w:val="00467F6C"/>
    <w:rsid w:val="00473D6C"/>
    <w:rsid w:val="00481FA2"/>
    <w:rsid w:val="004947AB"/>
    <w:rsid w:val="00495FE2"/>
    <w:rsid w:val="004A21E6"/>
    <w:rsid w:val="005145B9"/>
    <w:rsid w:val="00536358"/>
    <w:rsid w:val="0053676E"/>
    <w:rsid w:val="0055298A"/>
    <w:rsid w:val="0057145C"/>
    <w:rsid w:val="005943CD"/>
    <w:rsid w:val="005B71FB"/>
    <w:rsid w:val="005C620B"/>
    <w:rsid w:val="005D37B7"/>
    <w:rsid w:val="005E3534"/>
    <w:rsid w:val="006020C5"/>
    <w:rsid w:val="00612651"/>
    <w:rsid w:val="00613D16"/>
    <w:rsid w:val="006150F6"/>
    <w:rsid w:val="00615296"/>
    <w:rsid w:val="0065338D"/>
    <w:rsid w:val="006619BB"/>
    <w:rsid w:val="00664C16"/>
    <w:rsid w:val="006733F6"/>
    <w:rsid w:val="006749CE"/>
    <w:rsid w:val="006913C1"/>
    <w:rsid w:val="006C44AB"/>
    <w:rsid w:val="006D0C72"/>
    <w:rsid w:val="006D272D"/>
    <w:rsid w:val="006E6805"/>
    <w:rsid w:val="006F2FC8"/>
    <w:rsid w:val="00705D8A"/>
    <w:rsid w:val="00706518"/>
    <w:rsid w:val="00716D00"/>
    <w:rsid w:val="00723169"/>
    <w:rsid w:val="007270E1"/>
    <w:rsid w:val="007338A6"/>
    <w:rsid w:val="0073482F"/>
    <w:rsid w:val="0074342A"/>
    <w:rsid w:val="00744183"/>
    <w:rsid w:val="00744633"/>
    <w:rsid w:val="00747EC8"/>
    <w:rsid w:val="00750B30"/>
    <w:rsid w:val="007671F3"/>
    <w:rsid w:val="00774A71"/>
    <w:rsid w:val="00783682"/>
    <w:rsid w:val="00791E35"/>
    <w:rsid w:val="007B6090"/>
    <w:rsid w:val="007C6517"/>
    <w:rsid w:val="007D40FD"/>
    <w:rsid w:val="007F5661"/>
    <w:rsid w:val="0081542D"/>
    <w:rsid w:val="00826C53"/>
    <w:rsid w:val="0087209C"/>
    <w:rsid w:val="00873637"/>
    <w:rsid w:val="00892379"/>
    <w:rsid w:val="008927C7"/>
    <w:rsid w:val="008C72DD"/>
    <w:rsid w:val="00926B4A"/>
    <w:rsid w:val="00944E46"/>
    <w:rsid w:val="0094617F"/>
    <w:rsid w:val="00951829"/>
    <w:rsid w:val="00965491"/>
    <w:rsid w:val="009723D6"/>
    <w:rsid w:val="00986FA4"/>
    <w:rsid w:val="009A13B8"/>
    <w:rsid w:val="009A46DD"/>
    <w:rsid w:val="009A5AF8"/>
    <w:rsid w:val="009C1282"/>
    <w:rsid w:val="009C66EC"/>
    <w:rsid w:val="009F6312"/>
    <w:rsid w:val="00A40757"/>
    <w:rsid w:val="00A71F8E"/>
    <w:rsid w:val="00A80B1F"/>
    <w:rsid w:val="00A865E3"/>
    <w:rsid w:val="00A96BE1"/>
    <w:rsid w:val="00AA2D72"/>
    <w:rsid w:val="00AD26AE"/>
    <w:rsid w:val="00AE40EA"/>
    <w:rsid w:val="00AE6E36"/>
    <w:rsid w:val="00AF439D"/>
    <w:rsid w:val="00B14E73"/>
    <w:rsid w:val="00B2109B"/>
    <w:rsid w:val="00B229FB"/>
    <w:rsid w:val="00B376F4"/>
    <w:rsid w:val="00B43E3D"/>
    <w:rsid w:val="00B51BFF"/>
    <w:rsid w:val="00B75E6D"/>
    <w:rsid w:val="00B93186"/>
    <w:rsid w:val="00BB10DF"/>
    <w:rsid w:val="00BB5B77"/>
    <w:rsid w:val="00BC49B1"/>
    <w:rsid w:val="00BD5E01"/>
    <w:rsid w:val="00BE4864"/>
    <w:rsid w:val="00BE5896"/>
    <w:rsid w:val="00C048F6"/>
    <w:rsid w:val="00C3364B"/>
    <w:rsid w:val="00C571B3"/>
    <w:rsid w:val="00C71649"/>
    <w:rsid w:val="00C72843"/>
    <w:rsid w:val="00C84F17"/>
    <w:rsid w:val="00C9223D"/>
    <w:rsid w:val="00CF2DCC"/>
    <w:rsid w:val="00D10FA6"/>
    <w:rsid w:val="00D20A5A"/>
    <w:rsid w:val="00D20EAB"/>
    <w:rsid w:val="00D335EB"/>
    <w:rsid w:val="00D418C2"/>
    <w:rsid w:val="00D6716C"/>
    <w:rsid w:val="00D72C31"/>
    <w:rsid w:val="00D8331D"/>
    <w:rsid w:val="00D90004"/>
    <w:rsid w:val="00DA00F9"/>
    <w:rsid w:val="00DB014C"/>
    <w:rsid w:val="00DB1413"/>
    <w:rsid w:val="00DB311C"/>
    <w:rsid w:val="00DB4260"/>
    <w:rsid w:val="00DB5FEC"/>
    <w:rsid w:val="00DD011E"/>
    <w:rsid w:val="00DD4900"/>
    <w:rsid w:val="00DE5364"/>
    <w:rsid w:val="00DF3FA4"/>
    <w:rsid w:val="00E076F8"/>
    <w:rsid w:val="00E22B80"/>
    <w:rsid w:val="00E279DC"/>
    <w:rsid w:val="00E3092C"/>
    <w:rsid w:val="00E349E9"/>
    <w:rsid w:val="00E34A5B"/>
    <w:rsid w:val="00E41A2E"/>
    <w:rsid w:val="00E62233"/>
    <w:rsid w:val="00E67F86"/>
    <w:rsid w:val="00E86870"/>
    <w:rsid w:val="00E94362"/>
    <w:rsid w:val="00EA14F2"/>
    <w:rsid w:val="00EA1680"/>
    <w:rsid w:val="00EA5A48"/>
    <w:rsid w:val="00EB7075"/>
    <w:rsid w:val="00EC2B13"/>
    <w:rsid w:val="00EC406B"/>
    <w:rsid w:val="00EE5E7B"/>
    <w:rsid w:val="00EF17FB"/>
    <w:rsid w:val="00EF1B5E"/>
    <w:rsid w:val="00EF3702"/>
    <w:rsid w:val="00F071E2"/>
    <w:rsid w:val="00F12D2B"/>
    <w:rsid w:val="00F13D23"/>
    <w:rsid w:val="00F14AF2"/>
    <w:rsid w:val="00F17A62"/>
    <w:rsid w:val="00F23359"/>
    <w:rsid w:val="00F23EE9"/>
    <w:rsid w:val="00F25361"/>
    <w:rsid w:val="00F3194B"/>
    <w:rsid w:val="00F4398F"/>
    <w:rsid w:val="00F45DE6"/>
    <w:rsid w:val="00F558D2"/>
    <w:rsid w:val="00F920B4"/>
    <w:rsid w:val="00FA6596"/>
    <w:rsid w:val="00FB5970"/>
    <w:rsid w:val="00FC2950"/>
    <w:rsid w:val="00FD2333"/>
    <w:rsid w:val="00FD667B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EC01"/>
  <w15:docId w15:val="{8E9C418E-6737-4467-9346-F35B2514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F17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0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0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0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0A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241"/>
  </w:style>
  <w:style w:type="paragraph" w:styleId="Stopka">
    <w:name w:val="footer"/>
    <w:basedOn w:val="Normalny"/>
    <w:link w:val="StopkaZnak"/>
    <w:uiPriority w:val="99"/>
    <w:unhideWhenUsed/>
    <w:rsid w:val="0015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241"/>
  </w:style>
  <w:style w:type="character" w:customStyle="1" w:styleId="Nagwek3Znak">
    <w:name w:val="Nagłówek 3 Znak"/>
    <w:basedOn w:val="Domylnaczcionkaakapitu"/>
    <w:link w:val="Nagwek3"/>
    <w:uiPriority w:val="9"/>
    <w:rsid w:val="000F176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0F17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7317">
          <w:marLeft w:val="47"/>
          <w:marRight w:val="47"/>
          <w:marTop w:val="47"/>
          <w:marBottom w:val="47"/>
          <w:divBdr>
            <w:top w:val="none" w:sz="0" w:space="0" w:color="auto"/>
            <w:left w:val="single" w:sz="4" w:space="5" w:color="EAEAEA"/>
            <w:bottom w:val="none" w:sz="0" w:space="0" w:color="auto"/>
            <w:right w:val="none" w:sz="0" w:space="0" w:color="auto"/>
          </w:divBdr>
        </w:div>
      </w:divsChild>
    </w:div>
    <w:div w:id="1813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3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1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ypal.me/PolskieVe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rzutka.pl/z/PolskieVe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niMani.pl/PolskieVet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3363</Words>
  <Characters>20181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kazia</dc:creator>
  <cp:lastModifiedBy>Adam Kania</cp:lastModifiedBy>
  <cp:revision>4</cp:revision>
  <cp:lastPrinted>2023-05-15T22:45:00Z</cp:lastPrinted>
  <dcterms:created xsi:type="dcterms:W3CDTF">2023-05-15T23:36:00Z</dcterms:created>
  <dcterms:modified xsi:type="dcterms:W3CDTF">2023-05-15T23:54:00Z</dcterms:modified>
</cp:coreProperties>
</file>